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BD77A2" w:rsidRPr="00BD77A2" w14:paraId="533117FE" w14:textId="77777777">
        <w:trPr>
          <w:jc w:val="center"/>
        </w:trPr>
        <w:tc>
          <w:tcPr>
            <w:tcW w:w="0" w:type="auto"/>
            <w:shd w:val="clear" w:color="auto" w:fill="FFFFFF"/>
            <w:vAlign w:val="center"/>
            <w:hideMark/>
          </w:tcPr>
          <w:p w14:paraId="7CED9167" w14:textId="77777777" w:rsidR="00BD77A2" w:rsidRPr="00BD77A2" w:rsidRDefault="00BD77A2" w:rsidP="00BD77A2">
            <w:r w:rsidRPr="00BD77A2">
              <w:rPr>
                <w:b/>
                <w:bCs/>
              </w:rPr>
              <w:t>CERTIFIED TRUE COPY OF THE RESOLUTION PASSED AT THE MEETING (NUMBER OF MEETING) OF THE BOARD OF DIRECTORS OF (COMPANY NAME) HELD AT THE REGISTERED OFFICE OF THE COMPANY AT (ADDRESS) ON (DAY &amp; DATE) AT (TIME)</w:t>
            </w:r>
          </w:p>
          <w:p w14:paraId="40F0065E" w14:textId="77777777" w:rsidR="00BD77A2" w:rsidRPr="00BD77A2" w:rsidRDefault="00BD77A2" w:rsidP="00BD77A2">
            <w:r w:rsidRPr="00BD77A2">
              <w:pict w14:anchorId="312BEB45">
                <v:rect id="_x0000_i1031" style="width:0;height:0" o:hralign="center" o:hrstd="t" o:hr="t" fillcolor="#a0a0a0" stroked="f"/>
              </w:pict>
            </w:r>
          </w:p>
        </w:tc>
      </w:tr>
      <w:tr w:rsidR="00BD77A2" w:rsidRPr="00BD77A2" w14:paraId="613E6952" w14:textId="77777777">
        <w:trPr>
          <w:jc w:val="center"/>
        </w:trPr>
        <w:tc>
          <w:tcPr>
            <w:tcW w:w="0" w:type="auto"/>
            <w:shd w:val="clear" w:color="auto" w:fill="FFFFFF"/>
            <w:vAlign w:val="center"/>
            <w:hideMark/>
          </w:tcPr>
          <w:p w14:paraId="1D724EEE" w14:textId="77777777" w:rsidR="00BD77A2" w:rsidRPr="00BD77A2" w:rsidRDefault="00BD77A2" w:rsidP="00BD77A2">
            <w:r w:rsidRPr="00BD77A2">
              <w:t>"</w:t>
            </w:r>
            <w:r w:rsidRPr="00BD77A2">
              <w:rPr>
                <w:b/>
                <w:bCs/>
              </w:rPr>
              <w:t>RESOLVED THAT </w:t>
            </w:r>
            <w:r w:rsidRPr="00BD77A2">
              <w:t xml:space="preserve">M/S (name of firm), </w:t>
            </w:r>
            <w:proofErr w:type="spellStart"/>
            <w:r w:rsidRPr="00BD77A2">
              <w:t>Practising</w:t>
            </w:r>
            <w:proofErr w:type="spellEnd"/>
            <w:r w:rsidRPr="00BD77A2">
              <w:t xml:space="preserve"> Company Secretaries, be and is hereby appointed as the Secretarial Auditors of the company in terms of the provisions of section 204 of the Companies Act, 2013 and to hold the office until the conclusion of the next annual general meeting on such remuneration as may be determined by the Board and agreeable to them." </w:t>
            </w:r>
          </w:p>
          <w:p w14:paraId="454ACA44" w14:textId="77777777" w:rsidR="00BD77A2" w:rsidRPr="00BD77A2" w:rsidRDefault="00BD77A2" w:rsidP="00BD77A2">
            <w:r w:rsidRPr="00BD77A2">
              <w:t> </w:t>
            </w:r>
          </w:p>
        </w:tc>
      </w:tr>
      <w:tr w:rsidR="00BD77A2" w:rsidRPr="00BD77A2" w14:paraId="13251FDC"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BD77A2" w:rsidRPr="00BD77A2" w14:paraId="6DF17998" w14:textId="77777777">
              <w:trPr>
                <w:jc w:val="center"/>
              </w:trPr>
              <w:tc>
                <w:tcPr>
                  <w:tcW w:w="0" w:type="auto"/>
                  <w:vAlign w:val="center"/>
                  <w:hideMark/>
                </w:tcPr>
                <w:p w14:paraId="325B47BB" w14:textId="77777777" w:rsidR="00BD77A2" w:rsidRPr="00BD77A2" w:rsidRDefault="00BD77A2" w:rsidP="00BD77A2">
                  <w:r w:rsidRPr="00BD77A2">
                    <w:t>For </w:t>
                  </w:r>
                  <w:r w:rsidRPr="00BD77A2">
                    <w:rPr>
                      <w:b/>
                      <w:bCs/>
                    </w:rPr>
                    <w:t>(COMPANY NAME)</w:t>
                  </w:r>
                </w:p>
              </w:tc>
              <w:tc>
                <w:tcPr>
                  <w:tcW w:w="0" w:type="auto"/>
                  <w:vAlign w:val="center"/>
                  <w:hideMark/>
                </w:tcPr>
                <w:p w14:paraId="72DB9BB6" w14:textId="77777777" w:rsidR="00BD77A2" w:rsidRPr="00BD77A2" w:rsidRDefault="00BD77A2" w:rsidP="00BD77A2">
                  <w:r w:rsidRPr="00BD77A2">
                    <w:t>For </w:t>
                  </w:r>
                  <w:r w:rsidRPr="00BD77A2">
                    <w:rPr>
                      <w:b/>
                      <w:bCs/>
                    </w:rPr>
                    <w:t>(COMPANY NAME)</w:t>
                  </w:r>
                </w:p>
              </w:tc>
            </w:tr>
            <w:tr w:rsidR="00BD77A2" w:rsidRPr="00BD77A2" w14:paraId="4D2094F0" w14:textId="77777777">
              <w:trPr>
                <w:jc w:val="center"/>
              </w:trPr>
              <w:tc>
                <w:tcPr>
                  <w:tcW w:w="0" w:type="auto"/>
                  <w:vAlign w:val="center"/>
                  <w:hideMark/>
                </w:tcPr>
                <w:p w14:paraId="63D2AC62" w14:textId="77777777" w:rsidR="00BD77A2" w:rsidRPr="00BD77A2" w:rsidRDefault="00BD77A2" w:rsidP="00BD77A2">
                  <w:r w:rsidRPr="00BD77A2">
                    <w:t> </w:t>
                  </w:r>
                </w:p>
              </w:tc>
              <w:tc>
                <w:tcPr>
                  <w:tcW w:w="0" w:type="auto"/>
                  <w:vAlign w:val="center"/>
                  <w:hideMark/>
                </w:tcPr>
                <w:p w14:paraId="242C28A9" w14:textId="77777777" w:rsidR="00BD77A2" w:rsidRPr="00BD77A2" w:rsidRDefault="00BD77A2" w:rsidP="00BD77A2">
                  <w:r w:rsidRPr="00BD77A2">
                    <w:t> </w:t>
                  </w:r>
                </w:p>
              </w:tc>
            </w:tr>
            <w:tr w:rsidR="00BD77A2" w:rsidRPr="00BD77A2" w14:paraId="08609E89" w14:textId="77777777">
              <w:trPr>
                <w:jc w:val="center"/>
              </w:trPr>
              <w:tc>
                <w:tcPr>
                  <w:tcW w:w="0" w:type="auto"/>
                  <w:vAlign w:val="center"/>
                  <w:hideMark/>
                </w:tcPr>
                <w:p w14:paraId="75FEA835" w14:textId="77777777" w:rsidR="00BD77A2" w:rsidRPr="00BD77A2" w:rsidRDefault="00BD77A2" w:rsidP="00BD77A2">
                  <w:r w:rsidRPr="00BD77A2">
                    <w:t> </w:t>
                  </w:r>
                </w:p>
              </w:tc>
              <w:tc>
                <w:tcPr>
                  <w:tcW w:w="0" w:type="auto"/>
                  <w:vAlign w:val="center"/>
                  <w:hideMark/>
                </w:tcPr>
                <w:p w14:paraId="4587DE1B" w14:textId="77777777" w:rsidR="00BD77A2" w:rsidRPr="00BD77A2" w:rsidRDefault="00BD77A2" w:rsidP="00BD77A2">
                  <w:r w:rsidRPr="00BD77A2">
                    <w:t> </w:t>
                  </w:r>
                </w:p>
              </w:tc>
            </w:tr>
            <w:tr w:rsidR="00BD77A2" w:rsidRPr="00BD77A2" w14:paraId="0E1A9905" w14:textId="77777777">
              <w:trPr>
                <w:jc w:val="center"/>
              </w:trPr>
              <w:tc>
                <w:tcPr>
                  <w:tcW w:w="0" w:type="auto"/>
                  <w:vAlign w:val="center"/>
                  <w:hideMark/>
                </w:tcPr>
                <w:p w14:paraId="7DAE9062" w14:textId="77777777" w:rsidR="00BD77A2" w:rsidRPr="00BD77A2" w:rsidRDefault="00BD77A2" w:rsidP="00BD77A2">
                  <w:r w:rsidRPr="00BD77A2">
                    <w:t> </w:t>
                  </w:r>
                </w:p>
              </w:tc>
              <w:tc>
                <w:tcPr>
                  <w:tcW w:w="0" w:type="auto"/>
                  <w:vAlign w:val="center"/>
                  <w:hideMark/>
                </w:tcPr>
                <w:p w14:paraId="2CE5FCA9" w14:textId="77777777" w:rsidR="00BD77A2" w:rsidRPr="00BD77A2" w:rsidRDefault="00BD77A2" w:rsidP="00BD77A2">
                  <w:r w:rsidRPr="00BD77A2">
                    <w:t> </w:t>
                  </w:r>
                </w:p>
              </w:tc>
            </w:tr>
            <w:tr w:rsidR="00BD77A2" w:rsidRPr="00BD77A2" w14:paraId="6FAF0294" w14:textId="77777777">
              <w:trPr>
                <w:jc w:val="center"/>
              </w:trPr>
              <w:tc>
                <w:tcPr>
                  <w:tcW w:w="0" w:type="auto"/>
                  <w:vAlign w:val="center"/>
                  <w:hideMark/>
                </w:tcPr>
                <w:p w14:paraId="2D6CFC15" w14:textId="77777777" w:rsidR="00BD77A2" w:rsidRPr="00BD77A2" w:rsidRDefault="00BD77A2" w:rsidP="00BD77A2">
                  <w:r w:rsidRPr="00BD77A2">
                    <w:rPr>
                      <w:b/>
                      <w:bCs/>
                    </w:rPr>
                    <w:t>(Director Name, Sign and Company Seal)</w:t>
                  </w:r>
                </w:p>
              </w:tc>
              <w:tc>
                <w:tcPr>
                  <w:tcW w:w="0" w:type="auto"/>
                  <w:vAlign w:val="center"/>
                  <w:hideMark/>
                </w:tcPr>
                <w:p w14:paraId="490F6BFF" w14:textId="77777777" w:rsidR="00BD77A2" w:rsidRPr="00BD77A2" w:rsidRDefault="00BD77A2" w:rsidP="00BD77A2">
                  <w:r w:rsidRPr="00BD77A2">
                    <w:rPr>
                      <w:b/>
                      <w:bCs/>
                    </w:rPr>
                    <w:t>(Director Name, Sign and Company Seal)</w:t>
                  </w:r>
                </w:p>
              </w:tc>
            </w:tr>
          </w:tbl>
          <w:p w14:paraId="2802EC04" w14:textId="77777777" w:rsidR="00BD77A2" w:rsidRPr="00BD77A2" w:rsidRDefault="00BD77A2" w:rsidP="00BD77A2"/>
        </w:tc>
      </w:tr>
    </w:tbl>
    <w:p w14:paraId="68FB961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A2"/>
    <w:rsid w:val="00031CAE"/>
    <w:rsid w:val="00447B58"/>
    <w:rsid w:val="005237F3"/>
    <w:rsid w:val="00825DE9"/>
    <w:rsid w:val="00BD77A2"/>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FD29"/>
  <w15:chartTrackingRefBased/>
  <w15:docId w15:val="{91C01AB6-27ED-421D-BE6C-D6129D58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7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7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7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7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7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7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7A2"/>
    <w:rPr>
      <w:rFonts w:eastAsiaTheme="majorEastAsia" w:cstheme="majorBidi"/>
      <w:color w:val="272727" w:themeColor="text1" w:themeTint="D8"/>
    </w:rPr>
  </w:style>
  <w:style w:type="paragraph" w:styleId="Title">
    <w:name w:val="Title"/>
    <w:basedOn w:val="Normal"/>
    <w:next w:val="Normal"/>
    <w:link w:val="TitleChar"/>
    <w:uiPriority w:val="10"/>
    <w:qFormat/>
    <w:rsid w:val="00BD7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7A2"/>
    <w:pPr>
      <w:spacing w:before="160"/>
      <w:jc w:val="center"/>
    </w:pPr>
    <w:rPr>
      <w:i/>
      <w:iCs/>
      <w:color w:val="404040" w:themeColor="text1" w:themeTint="BF"/>
    </w:rPr>
  </w:style>
  <w:style w:type="character" w:customStyle="1" w:styleId="QuoteChar">
    <w:name w:val="Quote Char"/>
    <w:basedOn w:val="DefaultParagraphFont"/>
    <w:link w:val="Quote"/>
    <w:uiPriority w:val="29"/>
    <w:rsid w:val="00BD77A2"/>
    <w:rPr>
      <w:i/>
      <w:iCs/>
      <w:color w:val="404040" w:themeColor="text1" w:themeTint="BF"/>
    </w:rPr>
  </w:style>
  <w:style w:type="paragraph" w:styleId="ListParagraph">
    <w:name w:val="List Paragraph"/>
    <w:basedOn w:val="Normal"/>
    <w:uiPriority w:val="34"/>
    <w:qFormat/>
    <w:rsid w:val="00BD77A2"/>
    <w:pPr>
      <w:ind w:left="720"/>
      <w:contextualSpacing/>
    </w:pPr>
  </w:style>
  <w:style w:type="character" w:styleId="IntenseEmphasis">
    <w:name w:val="Intense Emphasis"/>
    <w:basedOn w:val="DefaultParagraphFont"/>
    <w:uiPriority w:val="21"/>
    <w:qFormat/>
    <w:rsid w:val="00BD77A2"/>
    <w:rPr>
      <w:i/>
      <w:iCs/>
      <w:color w:val="2F5496" w:themeColor="accent1" w:themeShade="BF"/>
    </w:rPr>
  </w:style>
  <w:style w:type="paragraph" w:styleId="IntenseQuote">
    <w:name w:val="Intense Quote"/>
    <w:basedOn w:val="Normal"/>
    <w:next w:val="Normal"/>
    <w:link w:val="IntenseQuoteChar"/>
    <w:uiPriority w:val="30"/>
    <w:qFormat/>
    <w:rsid w:val="00BD7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7A2"/>
    <w:rPr>
      <w:i/>
      <w:iCs/>
      <w:color w:val="2F5496" w:themeColor="accent1" w:themeShade="BF"/>
    </w:rPr>
  </w:style>
  <w:style w:type="character" w:styleId="IntenseReference">
    <w:name w:val="Intense Reference"/>
    <w:basedOn w:val="DefaultParagraphFont"/>
    <w:uiPriority w:val="32"/>
    <w:qFormat/>
    <w:rsid w:val="00BD7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2025-11-03T09:48:00Z</dcterms:created>
  <dcterms:modified xsi:type="dcterms:W3CDTF">2025-11-03T09:50:00Z</dcterms:modified>
</cp:coreProperties>
</file>