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EB68A6" w:rsidRPr="00EB68A6" w14:paraId="00D580E2" w14:textId="77777777">
        <w:trPr>
          <w:jc w:val="center"/>
        </w:trPr>
        <w:tc>
          <w:tcPr>
            <w:tcW w:w="0" w:type="auto"/>
            <w:shd w:val="clear" w:color="auto" w:fill="FFFFFF"/>
            <w:vAlign w:val="center"/>
            <w:hideMark/>
          </w:tcPr>
          <w:p w14:paraId="63DC0AC1" w14:textId="77777777" w:rsidR="00EB68A6" w:rsidRPr="00EB68A6" w:rsidRDefault="00EB68A6" w:rsidP="00EB68A6">
            <w:r w:rsidRPr="00EB68A6">
              <w:rPr>
                <w:b/>
                <w:bCs/>
              </w:rPr>
              <w:t>CERTIFIED TRUE COPY OF THE ORDINARY RESOLUTION PASSED IN (NUMBER OF METING) GENERAL MEETING OF THE MEMBERS OF (NAME OF COMPANY) HELD AT THE REGISTERED OFFICE OF THE COMPANY AT (ADDRESS) ON (DAY AND DATE) AT (TIME)</w:t>
            </w:r>
          </w:p>
          <w:p w14:paraId="0B957C7D" w14:textId="77777777" w:rsidR="00EB68A6" w:rsidRPr="00EB68A6" w:rsidRDefault="00EB68A6" w:rsidP="00EB68A6">
            <w:r w:rsidRPr="00EB68A6">
              <w:pict w14:anchorId="02ED477C">
                <v:rect id="_x0000_i1031" style="width:0;height:0" o:hralign="center" o:hrstd="t" o:hr="t" fillcolor="#a0a0a0" stroked="f"/>
              </w:pict>
            </w:r>
          </w:p>
        </w:tc>
      </w:tr>
      <w:tr w:rsidR="00EB68A6" w:rsidRPr="00EB68A6" w14:paraId="174C15C2" w14:textId="77777777">
        <w:trPr>
          <w:jc w:val="center"/>
        </w:trPr>
        <w:tc>
          <w:tcPr>
            <w:tcW w:w="0" w:type="auto"/>
            <w:shd w:val="clear" w:color="auto" w:fill="FFFFFF"/>
            <w:vAlign w:val="center"/>
            <w:hideMark/>
          </w:tcPr>
          <w:p w14:paraId="19BE1DCB" w14:textId="77777777" w:rsidR="00EB68A6" w:rsidRPr="00EB68A6" w:rsidRDefault="00EB68A6" w:rsidP="00EB68A6">
            <w:r w:rsidRPr="00EB68A6">
              <w:t>"</w:t>
            </w:r>
            <w:r w:rsidRPr="00EB68A6">
              <w:rPr>
                <w:b/>
                <w:bCs/>
              </w:rPr>
              <w:t>RESOLVED THAT</w:t>
            </w:r>
            <w:r w:rsidRPr="00EB68A6">
              <w:t xml:space="preserve"> a dividend at the rate of rupees (rupees) be and is hereby approved and declared, on the equity shares of rupees (rupees) each fully paid up in the paid up capital of the company and that the aforesaid dividend be distributed on or after (date) to those shareholders whose names will appear on the Register of Members of the company as on (date)  and the records of beneficiaries in the CDSL/NSDL or to their </w:t>
            </w:r>
            <w:proofErr w:type="spellStart"/>
            <w:r w:rsidRPr="00EB68A6">
              <w:t>mandatees</w:t>
            </w:r>
            <w:proofErr w:type="spellEnd"/>
            <w:r w:rsidRPr="00EB68A6">
              <w:t>."</w:t>
            </w:r>
          </w:p>
          <w:p w14:paraId="2D89B75C" w14:textId="77777777" w:rsidR="00EB68A6" w:rsidRPr="00EB68A6" w:rsidRDefault="00EB68A6" w:rsidP="00EB68A6">
            <w:r w:rsidRPr="00EB68A6">
              <w:t> </w:t>
            </w:r>
          </w:p>
        </w:tc>
      </w:tr>
    </w:tbl>
    <w:p w14:paraId="1C9513F8"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8A6"/>
    <w:rsid w:val="00031CAE"/>
    <w:rsid w:val="00447B58"/>
    <w:rsid w:val="005237F3"/>
    <w:rsid w:val="00576E1A"/>
    <w:rsid w:val="00E949B8"/>
    <w:rsid w:val="00EB6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865AE"/>
  <w15:chartTrackingRefBased/>
  <w15:docId w15:val="{FF4DB9B3-D907-4C3E-91B1-23E9F5764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68A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B68A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B68A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B68A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B68A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B68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68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68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68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68A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B68A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B68A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B68A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B68A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B68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68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68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68A6"/>
    <w:rPr>
      <w:rFonts w:eastAsiaTheme="majorEastAsia" w:cstheme="majorBidi"/>
      <w:color w:val="272727" w:themeColor="text1" w:themeTint="D8"/>
    </w:rPr>
  </w:style>
  <w:style w:type="paragraph" w:styleId="Title">
    <w:name w:val="Title"/>
    <w:basedOn w:val="Normal"/>
    <w:next w:val="Normal"/>
    <w:link w:val="TitleChar"/>
    <w:uiPriority w:val="10"/>
    <w:qFormat/>
    <w:rsid w:val="00EB68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68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68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68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68A6"/>
    <w:pPr>
      <w:spacing w:before="160"/>
      <w:jc w:val="center"/>
    </w:pPr>
    <w:rPr>
      <w:i/>
      <w:iCs/>
      <w:color w:val="404040" w:themeColor="text1" w:themeTint="BF"/>
    </w:rPr>
  </w:style>
  <w:style w:type="character" w:customStyle="1" w:styleId="QuoteChar">
    <w:name w:val="Quote Char"/>
    <w:basedOn w:val="DefaultParagraphFont"/>
    <w:link w:val="Quote"/>
    <w:uiPriority w:val="29"/>
    <w:rsid w:val="00EB68A6"/>
    <w:rPr>
      <w:i/>
      <w:iCs/>
      <w:color w:val="404040" w:themeColor="text1" w:themeTint="BF"/>
    </w:rPr>
  </w:style>
  <w:style w:type="paragraph" w:styleId="ListParagraph">
    <w:name w:val="List Paragraph"/>
    <w:basedOn w:val="Normal"/>
    <w:uiPriority w:val="34"/>
    <w:qFormat/>
    <w:rsid w:val="00EB68A6"/>
    <w:pPr>
      <w:ind w:left="720"/>
      <w:contextualSpacing/>
    </w:pPr>
  </w:style>
  <w:style w:type="character" w:styleId="IntenseEmphasis">
    <w:name w:val="Intense Emphasis"/>
    <w:basedOn w:val="DefaultParagraphFont"/>
    <w:uiPriority w:val="21"/>
    <w:qFormat/>
    <w:rsid w:val="00EB68A6"/>
    <w:rPr>
      <w:i/>
      <w:iCs/>
      <w:color w:val="2F5496" w:themeColor="accent1" w:themeShade="BF"/>
    </w:rPr>
  </w:style>
  <w:style w:type="paragraph" w:styleId="IntenseQuote">
    <w:name w:val="Intense Quote"/>
    <w:basedOn w:val="Normal"/>
    <w:next w:val="Normal"/>
    <w:link w:val="IntenseQuoteChar"/>
    <w:uiPriority w:val="30"/>
    <w:qFormat/>
    <w:rsid w:val="00EB68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B68A6"/>
    <w:rPr>
      <w:i/>
      <w:iCs/>
      <w:color w:val="2F5496" w:themeColor="accent1" w:themeShade="BF"/>
    </w:rPr>
  </w:style>
  <w:style w:type="character" w:styleId="IntenseReference">
    <w:name w:val="Intense Reference"/>
    <w:basedOn w:val="DefaultParagraphFont"/>
    <w:uiPriority w:val="32"/>
    <w:qFormat/>
    <w:rsid w:val="00EB68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2025-11-03T08:25:00Z</dcterms:created>
  <dcterms:modified xsi:type="dcterms:W3CDTF">2025-11-03T08:26:00Z</dcterms:modified>
</cp:coreProperties>
</file>