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E4E" w:rsidRPr="00DA2E4E" w:rsidRDefault="00DA2E4E" w:rsidP="00DA2E4E">
      <w:pPr>
        <w:widowControl w:val="0"/>
        <w:autoSpaceDE w:val="0"/>
        <w:autoSpaceDN w:val="0"/>
        <w:adjustRightInd w:val="0"/>
        <w:spacing w:after="0" w:line="240" w:lineRule="auto"/>
        <w:ind w:left="3"/>
        <w:rPr>
          <w:rFonts w:ascii="Times New Roman" w:hAnsi="Times New Roman" w:cs="Times New Roman"/>
          <w:sz w:val="36"/>
          <w:szCs w:val="36"/>
        </w:rPr>
      </w:pPr>
      <w:bookmarkStart w:id="0" w:name="page2"/>
      <w:bookmarkEnd w:id="0"/>
      <w:r w:rsidRPr="00DA2E4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36"/>
          <w:szCs w:val="36"/>
        </w:rPr>
        <w:t>DISTRIBUTION AGREEMENT</w:t>
      </w:r>
    </w:p>
    <w:p w:rsidR="00DA2E4E" w:rsidRPr="00DA2E4E" w:rsidRDefault="00DA2E4E" w:rsidP="00DA2E4E">
      <w:pPr>
        <w:widowControl w:val="0"/>
        <w:autoSpaceDE w:val="0"/>
        <w:autoSpaceDN w:val="0"/>
        <w:adjustRightInd w:val="0"/>
        <w:spacing w:after="0" w:line="200" w:lineRule="exact"/>
        <w:rPr>
          <w:rFonts w:ascii="Times New Roman" w:hAnsi="Times New Roman" w:cs="Times New Roman"/>
          <w:sz w:val="24"/>
          <w:szCs w:val="24"/>
        </w:rPr>
      </w:pPr>
    </w:p>
    <w:p w:rsidR="00DA2E4E" w:rsidRPr="00DA2E4E" w:rsidRDefault="00DA2E4E" w:rsidP="00DA2E4E">
      <w:pPr>
        <w:widowControl w:val="0"/>
        <w:autoSpaceDE w:val="0"/>
        <w:autoSpaceDN w:val="0"/>
        <w:adjustRightInd w:val="0"/>
        <w:spacing w:after="0" w:line="295" w:lineRule="exact"/>
        <w:rPr>
          <w:rFonts w:ascii="Times New Roman" w:hAnsi="Times New Roman" w:cs="Times New Roman"/>
          <w:sz w:val="24"/>
          <w:szCs w:val="24"/>
        </w:rPr>
      </w:pPr>
    </w:p>
    <w:p w:rsidR="00DA2E4E" w:rsidRPr="00DA2E4E" w:rsidRDefault="00DA2E4E" w:rsidP="006B0F0F">
      <w:pPr>
        <w:widowControl w:val="0"/>
        <w:overflowPunct w:val="0"/>
        <w:autoSpaceDE w:val="0"/>
        <w:autoSpaceDN w:val="0"/>
        <w:adjustRightInd w:val="0"/>
        <w:spacing w:after="0" w:line="343" w:lineRule="auto"/>
        <w:ind w:left="3" w:right="13"/>
        <w:jc w:val="both"/>
        <w:rPr>
          <w:rFonts w:ascii="Times New Roman" w:hAnsi="Times New Roman" w:cs="Times New Roman"/>
          <w:sz w:val="24"/>
          <w:szCs w:val="24"/>
        </w:rPr>
      </w:pPr>
      <w:r w:rsidRPr="00DA2E4E">
        <w:rPr>
          <w:rFonts w:ascii="Times New Roman" w:hAnsi="Times New Roman" w:cs="Times New Roman"/>
          <w:sz w:val="24"/>
          <w:szCs w:val="24"/>
        </w:rPr>
        <w:t xml:space="preserve">THIS EXCLUSIVE DISTRIBUTION AGREEMENT (this “Agreement" or this “Exclusive Distribution Agreement) is entered into effective as of [Effective date] (the “Effective Date") by and between </w:t>
      </w:r>
      <w:r w:rsidR="008B2F1F">
        <w:rPr>
          <w:rFonts w:ascii="Times New Roman" w:hAnsi="Times New Roman" w:cs="Times New Roman"/>
          <w:sz w:val="24"/>
          <w:szCs w:val="24"/>
        </w:rPr>
        <w:t>--------------------------------</w:t>
      </w:r>
      <w:r w:rsidRPr="00DA2E4E">
        <w:rPr>
          <w:rFonts w:ascii="Times New Roman" w:hAnsi="Times New Roman" w:cs="Times New Roman"/>
          <w:sz w:val="24"/>
          <w:szCs w:val="24"/>
        </w:rPr>
        <w:t xml:space="preserve">[SENDER.Company] (“Supplier") and </w:t>
      </w:r>
      <w:r w:rsidR="008B2F1F">
        <w:rPr>
          <w:rFonts w:ascii="Times New Roman" w:hAnsi="Times New Roman" w:cs="Times New Roman"/>
          <w:sz w:val="24"/>
          <w:szCs w:val="24"/>
        </w:rPr>
        <w:t>----------------------</w:t>
      </w:r>
      <w:r w:rsidR="006B0F0F">
        <w:rPr>
          <w:rFonts w:ascii="Times New Roman" w:hAnsi="Times New Roman" w:cs="Times New Roman"/>
          <w:sz w:val="24"/>
          <w:szCs w:val="24"/>
        </w:rPr>
        <w:t xml:space="preserve">------------------------------- </w:t>
      </w:r>
      <w:r w:rsidRPr="00DA2E4E">
        <w:rPr>
          <w:rFonts w:ascii="Times New Roman" w:hAnsi="Times New Roman" w:cs="Times New Roman"/>
          <w:sz w:val="24"/>
          <w:szCs w:val="24"/>
        </w:rPr>
        <w:t>[SIGNER.Company] (“Distributor").</w:t>
      </w:r>
    </w:p>
    <w:p w:rsidR="00DA2E4E" w:rsidRPr="00DA2E4E" w:rsidRDefault="00DA2E4E" w:rsidP="009B168A">
      <w:pPr>
        <w:widowControl w:val="0"/>
        <w:autoSpaceDE w:val="0"/>
        <w:autoSpaceDN w:val="0"/>
        <w:adjustRightInd w:val="0"/>
        <w:spacing w:after="0" w:line="284" w:lineRule="exact"/>
        <w:jc w:val="both"/>
        <w:rPr>
          <w:rFonts w:ascii="Times New Roman" w:hAnsi="Times New Roman" w:cs="Times New Roman"/>
          <w:sz w:val="24"/>
          <w:szCs w:val="24"/>
        </w:rPr>
      </w:pPr>
    </w:p>
    <w:p w:rsidR="00DA2E4E" w:rsidRPr="00DA2E4E" w:rsidRDefault="00DA2E4E" w:rsidP="009B168A">
      <w:pPr>
        <w:widowControl w:val="0"/>
        <w:autoSpaceDE w:val="0"/>
        <w:autoSpaceDN w:val="0"/>
        <w:adjustRightInd w:val="0"/>
        <w:spacing w:after="0" w:line="240" w:lineRule="auto"/>
        <w:ind w:left="3"/>
        <w:jc w:val="both"/>
        <w:rPr>
          <w:rFonts w:ascii="Times New Roman" w:hAnsi="Times New Roman" w:cs="Times New Roman"/>
          <w:sz w:val="24"/>
          <w:szCs w:val="24"/>
        </w:rPr>
      </w:pPr>
      <w:r w:rsidRPr="00DA2E4E">
        <w:rPr>
          <w:rFonts w:ascii="Times New Roman" w:hAnsi="Times New Roman" w:cs="Times New Roman"/>
          <w:sz w:val="24"/>
          <w:szCs w:val="24"/>
        </w:rPr>
        <w:t>The parties agree as follows:</w:t>
      </w:r>
    </w:p>
    <w:p w:rsidR="00DA2E4E" w:rsidRPr="00DA2E4E" w:rsidRDefault="00DA2E4E" w:rsidP="009B168A">
      <w:pPr>
        <w:widowControl w:val="0"/>
        <w:autoSpaceDE w:val="0"/>
        <w:autoSpaceDN w:val="0"/>
        <w:adjustRightInd w:val="0"/>
        <w:spacing w:after="0" w:line="200" w:lineRule="exact"/>
        <w:jc w:val="both"/>
        <w:rPr>
          <w:rFonts w:ascii="Times New Roman" w:hAnsi="Times New Roman" w:cs="Times New Roman"/>
          <w:sz w:val="24"/>
          <w:szCs w:val="24"/>
        </w:rPr>
      </w:pPr>
    </w:p>
    <w:p w:rsidR="00DA2E4E" w:rsidRPr="00DA2E4E" w:rsidRDefault="00DA2E4E" w:rsidP="009B168A">
      <w:pPr>
        <w:widowControl w:val="0"/>
        <w:autoSpaceDE w:val="0"/>
        <w:autoSpaceDN w:val="0"/>
        <w:adjustRightInd w:val="0"/>
        <w:spacing w:after="0" w:line="296" w:lineRule="exact"/>
        <w:jc w:val="both"/>
        <w:rPr>
          <w:rFonts w:ascii="Times New Roman" w:hAnsi="Times New Roman" w:cs="Times New Roman"/>
          <w:sz w:val="24"/>
          <w:szCs w:val="24"/>
        </w:rPr>
      </w:pPr>
    </w:p>
    <w:p w:rsidR="00DA2E4E" w:rsidRPr="00DA2E4E" w:rsidRDefault="00DA2E4E" w:rsidP="009B168A">
      <w:pPr>
        <w:widowControl w:val="0"/>
        <w:autoSpaceDE w:val="0"/>
        <w:autoSpaceDN w:val="0"/>
        <w:adjustRightInd w:val="0"/>
        <w:spacing w:after="0" w:line="240" w:lineRule="auto"/>
        <w:ind w:left="3"/>
        <w:jc w:val="both"/>
        <w:rPr>
          <w:rFonts w:ascii="Times New Roman" w:hAnsi="Times New Roman" w:cs="Times New Roman"/>
          <w:sz w:val="24"/>
          <w:szCs w:val="24"/>
        </w:rPr>
      </w:pPr>
      <w:r w:rsidRPr="00DA2E4E">
        <w:rPr>
          <w:rFonts w:ascii="Times New Roman" w:hAnsi="Times New Roman" w:cs="Times New Roman"/>
          <w:sz w:val="24"/>
          <w:szCs w:val="24"/>
        </w:rPr>
        <w:t>1. Appointment</w:t>
      </w:r>
    </w:p>
    <w:p w:rsidR="00354742" w:rsidRDefault="00354742" w:rsidP="009B168A">
      <w:pPr>
        <w:widowControl w:val="0"/>
        <w:autoSpaceDE w:val="0"/>
        <w:autoSpaceDN w:val="0"/>
        <w:adjustRightInd w:val="0"/>
        <w:spacing w:after="0" w:line="334" w:lineRule="exact"/>
        <w:jc w:val="both"/>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0"/>
        <w:gridCol w:w="540"/>
        <w:gridCol w:w="9328"/>
      </w:tblGrid>
      <w:tr w:rsidR="00C81D63" w:rsidTr="00EC6681">
        <w:tc>
          <w:tcPr>
            <w:tcW w:w="540" w:type="dxa"/>
          </w:tcPr>
          <w:p w:rsidR="00C81D63" w:rsidRPr="0067370A" w:rsidRDefault="00C81D63" w:rsidP="00CC5169">
            <w:pPr>
              <w:widowControl w:val="0"/>
              <w:overflowPunct w:val="0"/>
              <w:autoSpaceDE w:val="0"/>
              <w:autoSpaceDN w:val="0"/>
              <w:adjustRightInd w:val="0"/>
              <w:spacing w:line="335" w:lineRule="auto"/>
              <w:ind w:right="13"/>
              <w:jc w:val="both"/>
              <w:rPr>
                <w:rFonts w:ascii="Times New Roman" w:hAnsi="Times New Roman" w:cs="Times New Roman"/>
                <w:sz w:val="24"/>
                <w:szCs w:val="24"/>
              </w:rPr>
            </w:pPr>
            <w:r w:rsidRPr="0067370A">
              <w:rPr>
                <w:rFonts w:ascii="Times New Roman" w:hAnsi="Times New Roman" w:cs="Times New Roman"/>
                <w:sz w:val="24"/>
                <w:szCs w:val="24"/>
              </w:rPr>
              <w:t>a.</w:t>
            </w:r>
          </w:p>
        </w:tc>
        <w:tc>
          <w:tcPr>
            <w:tcW w:w="9868" w:type="dxa"/>
            <w:gridSpan w:val="2"/>
          </w:tcPr>
          <w:p w:rsidR="00C81D63" w:rsidRPr="0067370A" w:rsidRDefault="00C81D63" w:rsidP="00F035E4">
            <w:pPr>
              <w:widowControl w:val="0"/>
              <w:overflowPunct w:val="0"/>
              <w:autoSpaceDE w:val="0"/>
              <w:autoSpaceDN w:val="0"/>
              <w:adjustRightInd w:val="0"/>
              <w:spacing w:line="335" w:lineRule="auto"/>
              <w:ind w:right="13"/>
              <w:jc w:val="both"/>
              <w:rPr>
                <w:rFonts w:ascii="Times New Roman" w:hAnsi="Times New Roman" w:cs="Times New Roman"/>
                <w:sz w:val="24"/>
                <w:szCs w:val="24"/>
              </w:rPr>
            </w:pPr>
            <w:r w:rsidRPr="0067370A">
              <w:rPr>
                <w:rFonts w:ascii="Times New Roman" w:hAnsi="Times New Roman" w:cs="Times New Roman"/>
                <w:sz w:val="24"/>
                <w:szCs w:val="24"/>
              </w:rPr>
              <w:t xml:space="preserve">Subject to the terms and conditions of this Exclusive Distribution Agreement, Supplier appoints Distributor, and Distributor accepts such appointment and agrees to act as Supplier's exclusive distributor of the Supplier Products (defined below) within the geographical territory defined as follows (the “Territory"): </w:t>
            </w:r>
          </w:p>
        </w:tc>
      </w:tr>
      <w:tr w:rsidR="00C81D63" w:rsidTr="00EC6681">
        <w:tc>
          <w:tcPr>
            <w:tcW w:w="540" w:type="dxa"/>
          </w:tcPr>
          <w:p w:rsidR="00C81D63" w:rsidRPr="0067370A" w:rsidRDefault="00C81D63" w:rsidP="00CC5169">
            <w:pPr>
              <w:widowControl w:val="0"/>
              <w:overflowPunct w:val="0"/>
              <w:autoSpaceDE w:val="0"/>
              <w:autoSpaceDN w:val="0"/>
              <w:adjustRightInd w:val="0"/>
              <w:spacing w:line="325" w:lineRule="auto"/>
              <w:ind w:right="13"/>
              <w:jc w:val="both"/>
              <w:rPr>
                <w:rFonts w:ascii="Times New Roman" w:hAnsi="Times New Roman" w:cs="Times New Roman"/>
                <w:sz w:val="24"/>
                <w:szCs w:val="24"/>
              </w:rPr>
            </w:pPr>
            <w:r w:rsidRPr="0067370A">
              <w:rPr>
                <w:rFonts w:ascii="Times New Roman" w:hAnsi="Times New Roman" w:cs="Times New Roman"/>
                <w:sz w:val="24"/>
                <w:szCs w:val="24"/>
              </w:rPr>
              <w:t>b.</w:t>
            </w:r>
          </w:p>
        </w:tc>
        <w:tc>
          <w:tcPr>
            <w:tcW w:w="9868" w:type="dxa"/>
            <w:gridSpan w:val="2"/>
          </w:tcPr>
          <w:p w:rsidR="00C81D63" w:rsidRPr="0067370A" w:rsidRDefault="00C81D63" w:rsidP="00F035E4">
            <w:pPr>
              <w:widowControl w:val="0"/>
              <w:overflowPunct w:val="0"/>
              <w:autoSpaceDE w:val="0"/>
              <w:autoSpaceDN w:val="0"/>
              <w:adjustRightInd w:val="0"/>
              <w:spacing w:line="325" w:lineRule="auto"/>
              <w:ind w:right="13"/>
              <w:jc w:val="both"/>
              <w:rPr>
                <w:rFonts w:ascii="Times New Roman" w:hAnsi="Times New Roman" w:cs="Times New Roman"/>
                <w:sz w:val="24"/>
                <w:szCs w:val="24"/>
              </w:rPr>
            </w:pPr>
            <w:r w:rsidRPr="0067370A">
              <w:rPr>
                <w:rFonts w:ascii="Times New Roman" w:hAnsi="Times New Roman" w:cs="Times New Roman"/>
                <w:sz w:val="24"/>
                <w:szCs w:val="24"/>
              </w:rPr>
              <w:t xml:space="preserve">Distributor agrees to exercise its best efforts to (a) promote the sale of and obtain orders for the Supplier Products in the Territory; (b) abide by Supplier's policies and procedures with regard to the purchase, sale and support of Supplier Products; and (c) conduct its business in a manner that reflects favorably at all times on the Supplier Products and the good name, goodwill and reputation of Supplier or its affiliates. Distributor acknowledges and agrees that it has no rights or claims of any type to the Supplier Products, or any aspect thereof, except such rights as are created by this Exclusive Distribution Agreement. Distributor agrees that it shall not and is not authorized to promote, resell, deliver, install, service or otherwise support the Supplier Products outside of the Territory. </w:t>
            </w:r>
          </w:p>
        </w:tc>
      </w:tr>
      <w:tr w:rsidR="00C81D63" w:rsidTr="00EC6681">
        <w:tc>
          <w:tcPr>
            <w:tcW w:w="540" w:type="dxa"/>
          </w:tcPr>
          <w:p w:rsidR="00C81D63" w:rsidRPr="0067370A" w:rsidRDefault="00C81D63" w:rsidP="00CC5169">
            <w:pPr>
              <w:widowControl w:val="0"/>
              <w:overflowPunct w:val="0"/>
              <w:autoSpaceDE w:val="0"/>
              <w:autoSpaceDN w:val="0"/>
              <w:adjustRightInd w:val="0"/>
              <w:spacing w:line="343" w:lineRule="auto"/>
              <w:ind w:right="13"/>
              <w:jc w:val="both"/>
              <w:rPr>
                <w:rFonts w:ascii="Times New Roman" w:hAnsi="Times New Roman" w:cs="Times New Roman"/>
                <w:sz w:val="24"/>
                <w:szCs w:val="24"/>
              </w:rPr>
            </w:pPr>
            <w:r w:rsidRPr="0067370A">
              <w:rPr>
                <w:rFonts w:ascii="Times New Roman" w:hAnsi="Times New Roman" w:cs="Times New Roman"/>
                <w:sz w:val="24"/>
                <w:szCs w:val="24"/>
              </w:rPr>
              <w:t>c.</w:t>
            </w:r>
          </w:p>
        </w:tc>
        <w:tc>
          <w:tcPr>
            <w:tcW w:w="9868" w:type="dxa"/>
            <w:gridSpan w:val="2"/>
          </w:tcPr>
          <w:p w:rsidR="00C81D63" w:rsidRPr="0067370A" w:rsidRDefault="00C81D63" w:rsidP="00F035E4">
            <w:pPr>
              <w:widowControl w:val="0"/>
              <w:overflowPunct w:val="0"/>
              <w:autoSpaceDE w:val="0"/>
              <w:autoSpaceDN w:val="0"/>
              <w:adjustRightInd w:val="0"/>
              <w:spacing w:line="343" w:lineRule="auto"/>
              <w:ind w:right="13"/>
              <w:jc w:val="both"/>
              <w:rPr>
                <w:rFonts w:ascii="Times New Roman" w:hAnsi="Times New Roman" w:cs="Times New Roman"/>
                <w:sz w:val="24"/>
                <w:szCs w:val="24"/>
              </w:rPr>
            </w:pPr>
            <w:r w:rsidRPr="0067370A">
              <w:rPr>
                <w:rFonts w:ascii="Times New Roman" w:hAnsi="Times New Roman" w:cs="Times New Roman"/>
                <w:sz w:val="24"/>
                <w:szCs w:val="24"/>
              </w:rPr>
              <w:t>Supplier Products consist of the items or classifications of items listed in this Section below, and the purchase price or license fee to Distributor of all Supplier Products delivered pursuant to this Agreement shall be as set forth in this Section below.</w:t>
            </w:r>
          </w:p>
        </w:tc>
      </w:tr>
      <w:tr w:rsidR="00C81D63" w:rsidTr="00EC6681">
        <w:tc>
          <w:tcPr>
            <w:tcW w:w="540" w:type="dxa"/>
          </w:tcPr>
          <w:p w:rsidR="00C81D63" w:rsidRPr="0067370A" w:rsidRDefault="00C81D63" w:rsidP="00CC5169">
            <w:pPr>
              <w:widowControl w:val="0"/>
              <w:overflowPunct w:val="0"/>
              <w:autoSpaceDE w:val="0"/>
              <w:autoSpaceDN w:val="0"/>
              <w:adjustRightInd w:val="0"/>
              <w:spacing w:line="367" w:lineRule="auto"/>
              <w:jc w:val="both"/>
              <w:rPr>
                <w:rFonts w:ascii="Times New Roman" w:hAnsi="Times New Roman" w:cs="Times New Roman"/>
                <w:sz w:val="24"/>
                <w:szCs w:val="24"/>
              </w:rPr>
            </w:pPr>
            <w:r w:rsidRPr="0067370A">
              <w:rPr>
                <w:rFonts w:ascii="Times New Roman" w:hAnsi="Times New Roman" w:cs="Times New Roman"/>
                <w:sz w:val="24"/>
                <w:szCs w:val="24"/>
              </w:rPr>
              <w:t>d.</w:t>
            </w:r>
          </w:p>
        </w:tc>
        <w:tc>
          <w:tcPr>
            <w:tcW w:w="9868" w:type="dxa"/>
            <w:gridSpan w:val="2"/>
          </w:tcPr>
          <w:p w:rsidR="00C81D63" w:rsidRPr="0067370A" w:rsidRDefault="00C81D63" w:rsidP="00F035E4">
            <w:pPr>
              <w:widowControl w:val="0"/>
              <w:overflowPunct w:val="0"/>
              <w:autoSpaceDE w:val="0"/>
              <w:autoSpaceDN w:val="0"/>
              <w:adjustRightInd w:val="0"/>
              <w:spacing w:line="367" w:lineRule="auto"/>
              <w:jc w:val="both"/>
              <w:rPr>
                <w:rFonts w:ascii="Times New Roman" w:hAnsi="Times New Roman" w:cs="Times New Roman"/>
                <w:sz w:val="24"/>
                <w:szCs w:val="24"/>
              </w:rPr>
            </w:pPr>
            <w:r w:rsidRPr="0067370A">
              <w:rPr>
                <w:rFonts w:ascii="Times New Roman" w:hAnsi="Times New Roman" w:cs="Times New Roman"/>
                <w:sz w:val="24"/>
                <w:szCs w:val="24"/>
              </w:rPr>
              <w:t>Distributor shall obtain, at its own expense, such approvals, consents, certifications, permits and other authorizations, including all approvals as are required to qualify the Supplier Products for</w:t>
            </w:r>
            <w:bookmarkStart w:id="1" w:name="page3"/>
            <w:bookmarkEnd w:id="1"/>
            <w:r w:rsidRPr="0067370A">
              <w:rPr>
                <w:rFonts w:ascii="Times New Roman" w:hAnsi="Times New Roman" w:cs="Times New Roman"/>
                <w:sz w:val="24"/>
                <w:szCs w:val="24"/>
              </w:rPr>
              <w:t xml:space="preserve"> sale and use in the Territory for all purposes, both governmental and non-governmental (collectively, the “Approvals”), as soon as is reasonably practicable; provided, however, that Supplier shall not be obligated to deliver any Supplier Products unless and until Distributor provides Supplier with satisfactory evidence that such Approvals have been obtained. Supplier agrees to cooperate with Distributor to obtain such Approvals.</w:t>
            </w:r>
          </w:p>
        </w:tc>
      </w:tr>
      <w:tr w:rsidR="00C81D63" w:rsidTr="00EC6681">
        <w:tc>
          <w:tcPr>
            <w:tcW w:w="540" w:type="dxa"/>
          </w:tcPr>
          <w:p w:rsidR="00C81D63" w:rsidRPr="0067370A" w:rsidRDefault="00C81D63" w:rsidP="00CC5169">
            <w:pPr>
              <w:widowControl w:val="0"/>
              <w:overflowPunct w:val="0"/>
              <w:autoSpaceDE w:val="0"/>
              <w:autoSpaceDN w:val="0"/>
              <w:adjustRightInd w:val="0"/>
              <w:spacing w:line="335" w:lineRule="auto"/>
              <w:jc w:val="both"/>
              <w:rPr>
                <w:rFonts w:ascii="Times New Roman" w:hAnsi="Times New Roman" w:cs="Times New Roman"/>
                <w:sz w:val="24"/>
                <w:szCs w:val="24"/>
              </w:rPr>
            </w:pPr>
            <w:r w:rsidRPr="0067370A">
              <w:rPr>
                <w:rFonts w:ascii="Times New Roman" w:hAnsi="Times New Roman" w:cs="Times New Roman"/>
                <w:sz w:val="24"/>
                <w:szCs w:val="24"/>
              </w:rPr>
              <w:t>e.</w:t>
            </w:r>
          </w:p>
        </w:tc>
        <w:tc>
          <w:tcPr>
            <w:tcW w:w="9868" w:type="dxa"/>
            <w:gridSpan w:val="2"/>
          </w:tcPr>
          <w:p w:rsidR="00C81D63" w:rsidRPr="0067370A" w:rsidRDefault="00C81D63" w:rsidP="00F035E4">
            <w:pPr>
              <w:widowControl w:val="0"/>
              <w:overflowPunct w:val="0"/>
              <w:autoSpaceDE w:val="0"/>
              <w:autoSpaceDN w:val="0"/>
              <w:adjustRightInd w:val="0"/>
              <w:spacing w:line="335" w:lineRule="auto"/>
              <w:jc w:val="both"/>
              <w:rPr>
                <w:rFonts w:ascii="Times New Roman" w:hAnsi="Times New Roman" w:cs="Times New Roman"/>
                <w:sz w:val="24"/>
                <w:szCs w:val="24"/>
              </w:rPr>
            </w:pPr>
            <w:r w:rsidRPr="0067370A">
              <w:rPr>
                <w:rFonts w:ascii="Times New Roman" w:hAnsi="Times New Roman" w:cs="Times New Roman"/>
                <w:sz w:val="24"/>
                <w:szCs w:val="24"/>
              </w:rPr>
              <w:t xml:space="preserve">Supplier’s appointment of Distributor in Section 1 of this Agreement is an exclusive appointment to distribute the Products in the Territory. Supplier shall not independently advertise, solicit and make </w:t>
            </w:r>
            <w:r w:rsidRPr="0067370A">
              <w:rPr>
                <w:rFonts w:ascii="Times New Roman" w:hAnsi="Times New Roman" w:cs="Times New Roman"/>
                <w:sz w:val="24"/>
                <w:szCs w:val="24"/>
              </w:rPr>
              <w:lastRenderedPageBreak/>
              <w:t>sales of Supplier Products, support Supplier Products or appoint additional distributors for Supplier Products in the Territory.</w:t>
            </w:r>
          </w:p>
        </w:tc>
      </w:tr>
      <w:tr w:rsidR="00C81D63" w:rsidTr="00EC6681">
        <w:tc>
          <w:tcPr>
            <w:tcW w:w="540" w:type="dxa"/>
          </w:tcPr>
          <w:p w:rsidR="00C81D63" w:rsidRPr="0067370A" w:rsidRDefault="00C81D63" w:rsidP="00CC5169">
            <w:pPr>
              <w:widowControl w:val="0"/>
              <w:overflowPunct w:val="0"/>
              <w:autoSpaceDE w:val="0"/>
              <w:autoSpaceDN w:val="0"/>
              <w:adjustRightInd w:val="0"/>
              <w:spacing w:line="327" w:lineRule="auto"/>
              <w:ind w:right="13"/>
              <w:jc w:val="both"/>
              <w:rPr>
                <w:rFonts w:ascii="Times New Roman" w:hAnsi="Times New Roman" w:cs="Times New Roman"/>
                <w:sz w:val="24"/>
                <w:szCs w:val="24"/>
              </w:rPr>
            </w:pPr>
            <w:r w:rsidRPr="0067370A">
              <w:rPr>
                <w:rFonts w:ascii="Times New Roman" w:hAnsi="Times New Roman" w:cs="Times New Roman"/>
                <w:sz w:val="24"/>
                <w:szCs w:val="24"/>
              </w:rPr>
              <w:lastRenderedPageBreak/>
              <w:t>f.</w:t>
            </w:r>
          </w:p>
        </w:tc>
        <w:tc>
          <w:tcPr>
            <w:tcW w:w="9868" w:type="dxa"/>
            <w:gridSpan w:val="2"/>
          </w:tcPr>
          <w:p w:rsidR="00C81D63" w:rsidRPr="0067370A" w:rsidRDefault="00C81D63" w:rsidP="00F035E4">
            <w:pPr>
              <w:widowControl w:val="0"/>
              <w:overflowPunct w:val="0"/>
              <w:autoSpaceDE w:val="0"/>
              <w:autoSpaceDN w:val="0"/>
              <w:adjustRightInd w:val="0"/>
              <w:spacing w:line="327" w:lineRule="auto"/>
              <w:ind w:right="13"/>
              <w:jc w:val="both"/>
              <w:rPr>
                <w:rFonts w:ascii="Times New Roman" w:hAnsi="Times New Roman" w:cs="Times New Roman"/>
                <w:sz w:val="24"/>
                <w:szCs w:val="24"/>
              </w:rPr>
            </w:pPr>
            <w:r w:rsidRPr="0067370A">
              <w:rPr>
                <w:rFonts w:ascii="Times New Roman" w:hAnsi="Times New Roman" w:cs="Times New Roman"/>
                <w:sz w:val="24"/>
                <w:szCs w:val="24"/>
              </w:rPr>
              <w:t>Distributor shall promote the sale of Supplier Products in the Territory on its website. Notwithstanding the foregoing sentence, Distributor shall not actively advertise or actively solicit orders for Supplier Products outside of the Territory. In the event Distributor receives an order from outside its Territory, Distributor will work with Supplier to fulfill the order in a manner financially beneficial to Supplier, Distributor and the distributor located in the region where the order originated (as determined by Supplier in its sole discretion and in compliance with applicable law).</w:t>
            </w:r>
          </w:p>
        </w:tc>
      </w:tr>
      <w:tr w:rsidR="00C81D63" w:rsidTr="00EC6681">
        <w:tc>
          <w:tcPr>
            <w:tcW w:w="540" w:type="dxa"/>
          </w:tcPr>
          <w:p w:rsidR="00C81D63" w:rsidRPr="0067370A" w:rsidRDefault="00C81D63" w:rsidP="00CC5169">
            <w:pPr>
              <w:widowControl w:val="0"/>
              <w:overflowPunct w:val="0"/>
              <w:autoSpaceDE w:val="0"/>
              <w:autoSpaceDN w:val="0"/>
              <w:adjustRightInd w:val="0"/>
              <w:spacing w:line="327" w:lineRule="auto"/>
              <w:ind w:right="13"/>
              <w:jc w:val="both"/>
              <w:rPr>
                <w:rFonts w:ascii="Times New Roman" w:hAnsi="Times New Roman" w:cs="Times New Roman"/>
                <w:sz w:val="24"/>
                <w:szCs w:val="24"/>
              </w:rPr>
            </w:pPr>
            <w:r w:rsidRPr="0067370A">
              <w:rPr>
                <w:rFonts w:ascii="Times New Roman" w:hAnsi="Times New Roman" w:cs="Times New Roman"/>
                <w:sz w:val="24"/>
                <w:szCs w:val="24"/>
              </w:rPr>
              <w:t>g.</w:t>
            </w:r>
          </w:p>
        </w:tc>
        <w:tc>
          <w:tcPr>
            <w:tcW w:w="9868" w:type="dxa"/>
            <w:gridSpan w:val="2"/>
          </w:tcPr>
          <w:p w:rsidR="00C81D63" w:rsidRPr="0067370A" w:rsidRDefault="00C81D63" w:rsidP="00F035E4">
            <w:pPr>
              <w:widowControl w:val="0"/>
              <w:overflowPunct w:val="0"/>
              <w:autoSpaceDE w:val="0"/>
              <w:autoSpaceDN w:val="0"/>
              <w:adjustRightInd w:val="0"/>
              <w:spacing w:line="327" w:lineRule="auto"/>
              <w:ind w:right="13"/>
              <w:jc w:val="both"/>
              <w:rPr>
                <w:rFonts w:ascii="Times New Roman" w:hAnsi="Times New Roman" w:cs="Times New Roman"/>
                <w:sz w:val="24"/>
                <w:szCs w:val="24"/>
              </w:rPr>
            </w:pPr>
            <w:r w:rsidRPr="0067370A">
              <w:rPr>
                <w:rFonts w:ascii="Times New Roman" w:hAnsi="Times New Roman" w:cs="Times New Roman"/>
                <w:sz w:val="24"/>
                <w:szCs w:val="24"/>
              </w:rPr>
              <w:t>Distributor shall not sell/license the Supplier Products through third parties (such as original equipment manufacturers, distributors, value added resellers or other dealers or agents) without Supplier’s prior written consent to the proposed relationship (including the specific terms of such relationship).</w:t>
            </w:r>
          </w:p>
        </w:tc>
      </w:tr>
      <w:tr w:rsidR="00C81D63" w:rsidTr="00EC6681">
        <w:tc>
          <w:tcPr>
            <w:tcW w:w="540" w:type="dxa"/>
          </w:tcPr>
          <w:p w:rsidR="00C81D63" w:rsidRPr="0067370A" w:rsidRDefault="00C81D63" w:rsidP="00CC5169">
            <w:pPr>
              <w:widowControl w:val="0"/>
              <w:overflowPunct w:val="0"/>
              <w:autoSpaceDE w:val="0"/>
              <w:autoSpaceDN w:val="0"/>
              <w:adjustRightInd w:val="0"/>
              <w:spacing w:line="323" w:lineRule="auto"/>
              <w:ind w:right="13"/>
              <w:jc w:val="both"/>
              <w:rPr>
                <w:rFonts w:ascii="Times New Roman" w:hAnsi="Times New Roman" w:cs="Times New Roman"/>
                <w:sz w:val="24"/>
                <w:szCs w:val="24"/>
              </w:rPr>
            </w:pPr>
            <w:r w:rsidRPr="0067370A">
              <w:rPr>
                <w:rFonts w:ascii="Times New Roman" w:hAnsi="Times New Roman" w:cs="Times New Roman"/>
                <w:sz w:val="24"/>
                <w:szCs w:val="24"/>
              </w:rPr>
              <w:t>h.</w:t>
            </w:r>
          </w:p>
        </w:tc>
        <w:tc>
          <w:tcPr>
            <w:tcW w:w="9868" w:type="dxa"/>
            <w:gridSpan w:val="2"/>
          </w:tcPr>
          <w:p w:rsidR="00C81D63" w:rsidRPr="0067370A" w:rsidRDefault="00C81D63" w:rsidP="00F035E4">
            <w:pPr>
              <w:widowControl w:val="0"/>
              <w:overflowPunct w:val="0"/>
              <w:autoSpaceDE w:val="0"/>
              <w:autoSpaceDN w:val="0"/>
              <w:adjustRightInd w:val="0"/>
              <w:spacing w:line="323" w:lineRule="auto"/>
              <w:ind w:right="13"/>
              <w:jc w:val="both"/>
              <w:rPr>
                <w:rFonts w:ascii="Times New Roman" w:hAnsi="Times New Roman" w:cs="Times New Roman"/>
                <w:sz w:val="24"/>
                <w:szCs w:val="24"/>
              </w:rPr>
            </w:pPr>
            <w:r w:rsidRPr="0067370A">
              <w:rPr>
                <w:rFonts w:ascii="Times New Roman" w:hAnsi="Times New Roman" w:cs="Times New Roman"/>
                <w:sz w:val="24"/>
                <w:szCs w:val="24"/>
              </w:rPr>
              <w:t>All orders will be transmitted by Distributor to Supplier and shall be subject to acceptance in writing by Supplier. Supplier may (in its sole discretion) refuse acceptance of any order. Each order submitted shall constitute an offer by Distributor to purchase or license the Supplier Products described in such order and, upon acceptance by Supplier, shall give rise to a contractual obligation of Distributor to purchase or license the said products on the terms and conditions set forth in this Agreement. Conflicting, inconsistent or additional terms or conditions contained in any order submitted by Distributor shall not be binding unless Supplier specifically accepts such terms or conditions in writing. All expenses arising out of the change or cancellation of an order after acceptance by Supplier, including the cost of diversion, cancellation or reconsignment of shipments, and any reasonable restocking charge, shall be paid by Distributor to Supplier, on demand.</w:t>
            </w:r>
          </w:p>
        </w:tc>
      </w:tr>
      <w:tr w:rsidR="00C81D63" w:rsidTr="00EC6681">
        <w:tc>
          <w:tcPr>
            <w:tcW w:w="540" w:type="dxa"/>
          </w:tcPr>
          <w:p w:rsidR="00C81D63" w:rsidRPr="0067370A" w:rsidRDefault="00C81D63" w:rsidP="00CC5169">
            <w:pPr>
              <w:widowControl w:val="0"/>
              <w:overflowPunct w:val="0"/>
              <w:autoSpaceDE w:val="0"/>
              <w:autoSpaceDN w:val="0"/>
              <w:adjustRightInd w:val="0"/>
              <w:spacing w:line="327" w:lineRule="auto"/>
              <w:ind w:right="100"/>
              <w:jc w:val="both"/>
              <w:rPr>
                <w:rFonts w:ascii="Times New Roman" w:hAnsi="Times New Roman" w:cs="Times New Roman"/>
                <w:sz w:val="24"/>
                <w:szCs w:val="24"/>
              </w:rPr>
            </w:pPr>
            <w:r w:rsidRPr="0067370A">
              <w:rPr>
                <w:rFonts w:ascii="Times New Roman" w:hAnsi="Times New Roman" w:cs="Times New Roman"/>
                <w:sz w:val="24"/>
                <w:szCs w:val="24"/>
              </w:rPr>
              <w:t>i.</w:t>
            </w:r>
          </w:p>
        </w:tc>
        <w:tc>
          <w:tcPr>
            <w:tcW w:w="9868" w:type="dxa"/>
            <w:gridSpan w:val="2"/>
          </w:tcPr>
          <w:p w:rsidR="00C81D63" w:rsidRPr="0067370A" w:rsidRDefault="00C81D63" w:rsidP="00F035E4">
            <w:pPr>
              <w:widowControl w:val="0"/>
              <w:overflowPunct w:val="0"/>
              <w:autoSpaceDE w:val="0"/>
              <w:autoSpaceDN w:val="0"/>
              <w:adjustRightInd w:val="0"/>
              <w:spacing w:line="327" w:lineRule="auto"/>
              <w:ind w:right="100"/>
              <w:jc w:val="both"/>
              <w:rPr>
                <w:rFonts w:ascii="Times New Roman" w:hAnsi="Times New Roman" w:cs="Times New Roman"/>
                <w:sz w:val="24"/>
                <w:szCs w:val="24"/>
              </w:rPr>
            </w:pPr>
            <w:r w:rsidRPr="0067370A">
              <w:rPr>
                <w:rFonts w:ascii="Times New Roman" w:hAnsi="Times New Roman" w:cs="Times New Roman"/>
                <w:sz w:val="24"/>
                <w:szCs w:val="24"/>
              </w:rPr>
              <w:t xml:space="preserve">The purchase price shall be quoted and payable in </w:t>
            </w:r>
            <w:r w:rsidRPr="0067370A">
              <w:rPr>
                <w:rFonts w:ascii="Times New Roman" w:hAnsi="Times New Roman" w:cs="Times New Roman"/>
                <w:color w:val="FF0000"/>
                <w:sz w:val="24"/>
                <w:szCs w:val="24"/>
              </w:rPr>
              <w:t>U. S. Dollars</w:t>
            </w:r>
            <w:r w:rsidRPr="0067370A">
              <w:rPr>
                <w:rFonts w:ascii="Times New Roman" w:hAnsi="Times New Roman" w:cs="Times New Roman"/>
                <w:sz w:val="24"/>
                <w:szCs w:val="24"/>
              </w:rPr>
              <w:t xml:space="preserve"> to Supplier at the address specified on the invoice. Unless otherwise agreed by the parties in writing, payment shall be made by Distributor by wire transfer in advance of shipment from the Supplier facilities. The Supplier Products shall be delivered EXW Supplier’s facilities (Incoterms 2010). Risk of loss for the Supplier Products shall pass upon delivery to the named carrier at Supplier’s facilities. If Supplier pays any shipping, insurance or handling costs, such costs will be billed to Distributor and will be reimbursed to Supplier by Distributor.</w:t>
            </w:r>
          </w:p>
        </w:tc>
      </w:tr>
      <w:tr w:rsidR="00C81D63" w:rsidTr="00EC6681">
        <w:tc>
          <w:tcPr>
            <w:tcW w:w="540" w:type="dxa"/>
          </w:tcPr>
          <w:p w:rsidR="00C81D63" w:rsidRPr="0067370A" w:rsidRDefault="00C81D63" w:rsidP="00CC5169">
            <w:pPr>
              <w:widowControl w:val="0"/>
              <w:overflowPunct w:val="0"/>
              <w:autoSpaceDE w:val="0"/>
              <w:autoSpaceDN w:val="0"/>
              <w:adjustRightInd w:val="0"/>
              <w:spacing w:line="331" w:lineRule="auto"/>
              <w:ind w:right="20"/>
              <w:jc w:val="both"/>
              <w:rPr>
                <w:rFonts w:ascii="Times New Roman" w:hAnsi="Times New Roman" w:cs="Times New Roman"/>
                <w:sz w:val="24"/>
                <w:szCs w:val="24"/>
              </w:rPr>
            </w:pPr>
            <w:r w:rsidRPr="0067370A">
              <w:rPr>
                <w:rFonts w:ascii="Times New Roman" w:hAnsi="Times New Roman" w:cs="Times New Roman"/>
                <w:sz w:val="24"/>
                <w:szCs w:val="24"/>
              </w:rPr>
              <w:t>j.</w:t>
            </w:r>
          </w:p>
        </w:tc>
        <w:tc>
          <w:tcPr>
            <w:tcW w:w="9868" w:type="dxa"/>
            <w:gridSpan w:val="2"/>
          </w:tcPr>
          <w:p w:rsidR="00C81D63" w:rsidRPr="0067370A" w:rsidRDefault="00C81D63" w:rsidP="00F035E4">
            <w:pPr>
              <w:widowControl w:val="0"/>
              <w:overflowPunct w:val="0"/>
              <w:autoSpaceDE w:val="0"/>
              <w:autoSpaceDN w:val="0"/>
              <w:adjustRightInd w:val="0"/>
              <w:spacing w:line="331" w:lineRule="auto"/>
              <w:ind w:right="20"/>
              <w:jc w:val="both"/>
              <w:rPr>
                <w:rFonts w:ascii="Times New Roman" w:hAnsi="Times New Roman" w:cs="Times New Roman"/>
                <w:sz w:val="24"/>
                <w:szCs w:val="24"/>
              </w:rPr>
            </w:pPr>
            <w:r w:rsidRPr="0067370A">
              <w:rPr>
                <w:rFonts w:ascii="Times New Roman" w:hAnsi="Times New Roman" w:cs="Times New Roman"/>
                <w:sz w:val="24"/>
                <w:szCs w:val="24"/>
              </w:rPr>
              <w:t>Notwithstanding the passage of title, Supplier shall retain a security interest in all Supplier Products delivered until amounts for which Distributor is responsible under this Agreement have been received by Supplier. Supplier shall have all rights of a secured party, including the right to file a financing statement under the Uniform Commercial Code or a comparable law within the Territory to protect Supplier’s security interest. In the event Distributor defaults in its payment</w:t>
            </w:r>
            <w:bookmarkStart w:id="2" w:name="page5"/>
            <w:bookmarkEnd w:id="2"/>
            <w:r w:rsidRPr="0067370A">
              <w:rPr>
                <w:rFonts w:ascii="Times New Roman" w:hAnsi="Times New Roman" w:cs="Times New Roman"/>
                <w:sz w:val="24"/>
                <w:szCs w:val="24"/>
              </w:rPr>
              <w:t xml:space="preserve"> obligations, Supplier will have the right to enter the premises of Distributor to recover possession of all Supplier Products on said premises, to recover all Supplier Products supplied by Distributor to its customers and associated supplies or software, and to pursue any other remedy existing at law or equity. Distributor, for itself and on behalf of its customers, hereby waives a prior hearing and demand for </w:t>
            </w:r>
            <w:r w:rsidRPr="0067370A">
              <w:rPr>
                <w:rFonts w:ascii="Times New Roman" w:hAnsi="Times New Roman" w:cs="Times New Roman"/>
                <w:sz w:val="24"/>
                <w:szCs w:val="24"/>
              </w:rPr>
              <w:lastRenderedPageBreak/>
              <w:t>Supplier’s exercise of such rights.</w:t>
            </w:r>
          </w:p>
        </w:tc>
      </w:tr>
      <w:tr w:rsidR="00C81D63" w:rsidTr="00EC6681">
        <w:tc>
          <w:tcPr>
            <w:tcW w:w="540" w:type="dxa"/>
          </w:tcPr>
          <w:p w:rsidR="00C81D63" w:rsidRPr="0067370A" w:rsidRDefault="00C81D63" w:rsidP="00CC5169">
            <w:pPr>
              <w:widowControl w:val="0"/>
              <w:overflowPunct w:val="0"/>
              <w:autoSpaceDE w:val="0"/>
              <w:autoSpaceDN w:val="0"/>
              <w:adjustRightInd w:val="0"/>
              <w:spacing w:line="331" w:lineRule="auto"/>
              <w:ind w:right="20"/>
              <w:jc w:val="both"/>
              <w:rPr>
                <w:rFonts w:ascii="Times New Roman" w:hAnsi="Times New Roman" w:cs="Times New Roman"/>
                <w:sz w:val="24"/>
                <w:szCs w:val="24"/>
              </w:rPr>
            </w:pPr>
            <w:r w:rsidRPr="0067370A">
              <w:rPr>
                <w:rFonts w:ascii="Times New Roman" w:hAnsi="Times New Roman" w:cs="Times New Roman"/>
                <w:sz w:val="24"/>
                <w:szCs w:val="24"/>
              </w:rPr>
              <w:lastRenderedPageBreak/>
              <w:t>k.</w:t>
            </w:r>
          </w:p>
        </w:tc>
        <w:tc>
          <w:tcPr>
            <w:tcW w:w="9868" w:type="dxa"/>
            <w:gridSpan w:val="2"/>
          </w:tcPr>
          <w:p w:rsidR="00C81D63" w:rsidRPr="0067370A" w:rsidRDefault="00C81D63" w:rsidP="00F035E4">
            <w:pPr>
              <w:widowControl w:val="0"/>
              <w:overflowPunct w:val="0"/>
              <w:autoSpaceDE w:val="0"/>
              <w:autoSpaceDN w:val="0"/>
              <w:adjustRightInd w:val="0"/>
              <w:spacing w:line="331" w:lineRule="auto"/>
              <w:ind w:right="20"/>
              <w:jc w:val="both"/>
              <w:rPr>
                <w:rFonts w:ascii="Times New Roman" w:hAnsi="Times New Roman" w:cs="Times New Roman"/>
                <w:sz w:val="24"/>
                <w:szCs w:val="24"/>
              </w:rPr>
            </w:pPr>
            <w:r w:rsidRPr="0067370A">
              <w:rPr>
                <w:rFonts w:ascii="Times New Roman" w:hAnsi="Times New Roman" w:cs="Times New Roman"/>
                <w:sz w:val="24"/>
                <w:szCs w:val="24"/>
              </w:rPr>
              <w:t>Distributor shall set the selling price and license fees at which the Supplier Products are sold or licensed by it in the Territory. Distributor shall be solely responsible for the costs involved in the distribution of the Supplier Products, including sales costs, import duties, any and all banking charges, shipping and handling costs, installation costs or other operating expenses, letter of credit costs, wire transfer fees and other costs associated with making payment, and taxes, however designated, except that Distributor shall not be liable for taxes imposed that are based on Supplier’s income.</w:t>
            </w:r>
          </w:p>
        </w:tc>
      </w:tr>
      <w:tr w:rsidR="00C81D63" w:rsidTr="00EC6681">
        <w:tc>
          <w:tcPr>
            <w:tcW w:w="540" w:type="dxa"/>
          </w:tcPr>
          <w:p w:rsidR="00C81D63" w:rsidRPr="0067370A" w:rsidRDefault="00C81D63" w:rsidP="00CC5169">
            <w:pPr>
              <w:widowControl w:val="0"/>
              <w:overflowPunct w:val="0"/>
              <w:autoSpaceDE w:val="0"/>
              <w:autoSpaceDN w:val="0"/>
              <w:adjustRightInd w:val="0"/>
              <w:spacing w:line="331" w:lineRule="auto"/>
              <w:ind w:right="20"/>
              <w:jc w:val="both"/>
              <w:rPr>
                <w:rFonts w:ascii="Times New Roman" w:hAnsi="Times New Roman" w:cs="Times New Roman"/>
                <w:sz w:val="24"/>
                <w:szCs w:val="24"/>
              </w:rPr>
            </w:pPr>
            <w:r w:rsidRPr="0067370A">
              <w:rPr>
                <w:rFonts w:ascii="Times New Roman" w:hAnsi="Times New Roman" w:cs="Times New Roman"/>
                <w:sz w:val="24"/>
                <w:szCs w:val="24"/>
              </w:rPr>
              <w:t>l.</w:t>
            </w:r>
          </w:p>
        </w:tc>
        <w:tc>
          <w:tcPr>
            <w:tcW w:w="9868" w:type="dxa"/>
            <w:gridSpan w:val="2"/>
          </w:tcPr>
          <w:p w:rsidR="00C81D63" w:rsidRPr="0067370A" w:rsidRDefault="00C81D63" w:rsidP="00F035E4">
            <w:pPr>
              <w:widowControl w:val="0"/>
              <w:overflowPunct w:val="0"/>
              <w:autoSpaceDE w:val="0"/>
              <w:autoSpaceDN w:val="0"/>
              <w:adjustRightInd w:val="0"/>
              <w:spacing w:line="331" w:lineRule="auto"/>
              <w:ind w:right="20"/>
              <w:jc w:val="both"/>
              <w:rPr>
                <w:rFonts w:ascii="Times New Roman" w:hAnsi="Times New Roman" w:cs="Times New Roman"/>
                <w:sz w:val="24"/>
                <w:szCs w:val="24"/>
              </w:rPr>
            </w:pPr>
            <w:r w:rsidRPr="0067370A">
              <w:rPr>
                <w:rFonts w:ascii="Times New Roman" w:hAnsi="Times New Roman" w:cs="Times New Roman"/>
                <w:sz w:val="24"/>
                <w:szCs w:val="24"/>
              </w:rPr>
              <w:t>Distributor shall not be permitted to print, post or otherwise use letterhead, calling cards, literature, signage or other representations in the name of Supplier (or any of its affiliates) or to represent itself as Supplier (or any of its affiliates) or make commitments on behalf of Supplier (or any of its affiliates) without the express, written permission of Supplier. Distributor expressly agrees that no license to use Supplier (or any of its affiliates’ trademarks, trade names, service marks</w:t>
            </w:r>
            <w:bookmarkStart w:id="3" w:name="_GoBack"/>
            <w:bookmarkEnd w:id="3"/>
            <w:r w:rsidRPr="0067370A">
              <w:rPr>
                <w:rFonts w:ascii="Times New Roman" w:hAnsi="Times New Roman" w:cs="Times New Roman"/>
                <w:sz w:val="24"/>
                <w:szCs w:val="24"/>
              </w:rPr>
              <w:t xml:space="preserve"> or logos (collectively, the “Supplier Trademarks”) is granted by this Agreement. Distributor may, however, indicate in its advertising and marketing materials that it is a distributor for Supplier Products and may, as necessary, incidentally use the Supplier Trademarks in its sales/marketing efforts. Upon request by Supplier, Distributor will place proper trademark, copyright and patent notices in its advertisements, promotional brochures and other marketing materials for Supplier Products. Supplier reserves the right to review Distributor’s marketing and sales materials prior to their publication or use. No rights shall inure to Distributor as a result of any such use or reference, and all such rights, including goodwill shall inure to the benefit of and be vested in Supplier. </w:t>
            </w:r>
          </w:p>
        </w:tc>
      </w:tr>
      <w:tr w:rsidR="00C81D63" w:rsidTr="00EC6681">
        <w:tc>
          <w:tcPr>
            <w:tcW w:w="540" w:type="dxa"/>
          </w:tcPr>
          <w:p w:rsidR="00C81D63" w:rsidRPr="0067370A" w:rsidRDefault="00C81D63" w:rsidP="00CC5169">
            <w:pPr>
              <w:widowControl w:val="0"/>
              <w:overflowPunct w:val="0"/>
              <w:autoSpaceDE w:val="0"/>
              <w:autoSpaceDN w:val="0"/>
              <w:adjustRightInd w:val="0"/>
              <w:spacing w:line="328" w:lineRule="auto"/>
              <w:ind w:right="40"/>
              <w:jc w:val="both"/>
              <w:rPr>
                <w:rFonts w:ascii="Times New Roman" w:hAnsi="Times New Roman" w:cs="Times New Roman"/>
                <w:sz w:val="24"/>
                <w:szCs w:val="24"/>
              </w:rPr>
            </w:pPr>
            <w:r w:rsidRPr="0067370A">
              <w:rPr>
                <w:rFonts w:ascii="Times New Roman" w:hAnsi="Times New Roman" w:cs="Times New Roman"/>
                <w:sz w:val="24"/>
                <w:szCs w:val="24"/>
              </w:rPr>
              <w:t>m.</w:t>
            </w:r>
          </w:p>
        </w:tc>
        <w:tc>
          <w:tcPr>
            <w:tcW w:w="9868" w:type="dxa"/>
            <w:gridSpan w:val="2"/>
          </w:tcPr>
          <w:p w:rsidR="00C81D63" w:rsidRPr="0067370A" w:rsidRDefault="00C81D63" w:rsidP="00F035E4">
            <w:pPr>
              <w:widowControl w:val="0"/>
              <w:overflowPunct w:val="0"/>
              <w:autoSpaceDE w:val="0"/>
              <w:autoSpaceDN w:val="0"/>
              <w:adjustRightInd w:val="0"/>
              <w:spacing w:line="328" w:lineRule="auto"/>
              <w:ind w:right="40"/>
              <w:jc w:val="both"/>
              <w:rPr>
                <w:rFonts w:ascii="Times New Roman" w:hAnsi="Times New Roman" w:cs="Times New Roman"/>
                <w:sz w:val="24"/>
                <w:szCs w:val="24"/>
              </w:rPr>
            </w:pPr>
            <w:r w:rsidRPr="0067370A">
              <w:rPr>
                <w:rFonts w:ascii="Times New Roman" w:hAnsi="Times New Roman" w:cs="Times New Roman"/>
                <w:sz w:val="24"/>
                <w:szCs w:val="24"/>
              </w:rPr>
              <w:t>Upon termination of this Agreement for any reason, Distributor will immediately cease using the Supplier Trademarks as allowed in this Section and shall immediately take all appropriate and necessary steps to (a) remove and cancel any listings in public records, telephone books, other directories, remove any visual displays or literature at Distributor’s location, the Internet and elsewhere that would indicate or would lead the public to believe that Distributor is the representative of Supplier (or any of its affiliates) or Supplier’s (or any of its affiliates’) products or services; and (b) cancel, abandon or transfer (as requested by Supplier) any product licenses, trade name filings, trademark applications or registrations or other filings with the governments of the Territory (whether or not such filings were authorized by Supplier) that may incorporate the Supplier Trademarks or any marks or names confusingly similar to the Supplier Trademarks. Upon Distributor’s failure to comply with this paragraph, Supplier may make application for such removals, cancellations, abandonments or transfers in Distributor’s name. Distributor shall render assistance to and reimburse Supplier for expenses incurred in enforcing this paragraph.</w:t>
            </w:r>
            <w:bookmarkStart w:id="4" w:name="page7"/>
            <w:bookmarkEnd w:id="4"/>
          </w:p>
        </w:tc>
      </w:tr>
      <w:tr w:rsidR="00C81D63" w:rsidTr="00EC6681">
        <w:tc>
          <w:tcPr>
            <w:tcW w:w="540" w:type="dxa"/>
          </w:tcPr>
          <w:p w:rsidR="00C81D63" w:rsidRPr="0067370A" w:rsidRDefault="00C81D63" w:rsidP="00CC5169">
            <w:pPr>
              <w:widowControl w:val="0"/>
              <w:overflowPunct w:val="0"/>
              <w:autoSpaceDE w:val="0"/>
              <w:autoSpaceDN w:val="0"/>
              <w:adjustRightInd w:val="0"/>
              <w:spacing w:line="328" w:lineRule="auto"/>
              <w:ind w:right="40"/>
              <w:jc w:val="both"/>
              <w:rPr>
                <w:rFonts w:ascii="Times New Roman" w:hAnsi="Times New Roman" w:cs="Times New Roman"/>
                <w:sz w:val="24"/>
                <w:szCs w:val="24"/>
              </w:rPr>
            </w:pPr>
            <w:r w:rsidRPr="0067370A">
              <w:rPr>
                <w:rFonts w:ascii="Times New Roman" w:hAnsi="Times New Roman" w:cs="Times New Roman"/>
                <w:sz w:val="24"/>
                <w:szCs w:val="24"/>
              </w:rPr>
              <w:t>n.</w:t>
            </w:r>
          </w:p>
        </w:tc>
        <w:tc>
          <w:tcPr>
            <w:tcW w:w="9868" w:type="dxa"/>
            <w:gridSpan w:val="2"/>
          </w:tcPr>
          <w:p w:rsidR="00C81D63" w:rsidRPr="0067370A" w:rsidRDefault="00C81D63" w:rsidP="00F035E4">
            <w:pPr>
              <w:widowControl w:val="0"/>
              <w:overflowPunct w:val="0"/>
              <w:autoSpaceDE w:val="0"/>
              <w:autoSpaceDN w:val="0"/>
              <w:adjustRightInd w:val="0"/>
              <w:spacing w:line="328" w:lineRule="auto"/>
              <w:ind w:right="40"/>
              <w:jc w:val="both"/>
              <w:rPr>
                <w:rFonts w:ascii="Times New Roman" w:hAnsi="Times New Roman" w:cs="Times New Roman"/>
                <w:sz w:val="24"/>
                <w:szCs w:val="24"/>
              </w:rPr>
            </w:pPr>
            <w:r w:rsidRPr="0067370A">
              <w:rPr>
                <w:rFonts w:ascii="Times New Roman" w:hAnsi="Times New Roman" w:cs="Times New Roman"/>
                <w:sz w:val="24"/>
                <w:szCs w:val="24"/>
              </w:rPr>
              <w:t xml:space="preserve">In connection with its obligations under this Agreement, Distributor agrees to comply with all federal, state, local and foreign laws, constitutions, codes, statutes and ordinances of any governmental authority that may be applicable to Distributor, its activities under this Agreement or </w:t>
            </w:r>
            <w:r w:rsidRPr="0067370A">
              <w:rPr>
                <w:rFonts w:ascii="Times New Roman" w:hAnsi="Times New Roman" w:cs="Times New Roman"/>
                <w:sz w:val="24"/>
                <w:szCs w:val="24"/>
              </w:rPr>
              <w:lastRenderedPageBreak/>
              <w:t>the Supplier Products, including all applicable export control laws and regulations. Distributor agrees to take all such further acts and execute all such further documents as Supplier reasonably may request in connection with such compliance.</w:t>
            </w:r>
          </w:p>
        </w:tc>
      </w:tr>
      <w:tr w:rsidR="00C81D63" w:rsidTr="00EC6681">
        <w:tc>
          <w:tcPr>
            <w:tcW w:w="540" w:type="dxa"/>
          </w:tcPr>
          <w:p w:rsidR="00C81D63" w:rsidRPr="0067370A" w:rsidRDefault="00C81D63" w:rsidP="00CC5169">
            <w:pPr>
              <w:rPr>
                <w:rFonts w:ascii="Times New Roman" w:hAnsi="Times New Roman" w:cs="Times New Roman"/>
                <w:sz w:val="24"/>
                <w:szCs w:val="24"/>
              </w:rPr>
            </w:pPr>
            <w:r w:rsidRPr="0067370A">
              <w:rPr>
                <w:rFonts w:ascii="Times New Roman" w:hAnsi="Times New Roman" w:cs="Times New Roman"/>
                <w:sz w:val="24"/>
                <w:szCs w:val="24"/>
              </w:rPr>
              <w:lastRenderedPageBreak/>
              <w:t>o.</w:t>
            </w:r>
          </w:p>
        </w:tc>
        <w:tc>
          <w:tcPr>
            <w:tcW w:w="9868" w:type="dxa"/>
            <w:gridSpan w:val="2"/>
          </w:tcPr>
          <w:p w:rsidR="00C81D63" w:rsidRDefault="00C81D63" w:rsidP="00F035E4">
            <w:pPr>
              <w:jc w:val="both"/>
            </w:pPr>
            <w:r w:rsidRPr="0067370A">
              <w:rPr>
                <w:rFonts w:ascii="Times New Roman" w:hAnsi="Times New Roman" w:cs="Times New Roman"/>
                <w:sz w:val="24"/>
                <w:szCs w:val="24"/>
              </w:rPr>
              <w:t>Warranty</w:t>
            </w:r>
          </w:p>
        </w:tc>
      </w:tr>
      <w:tr w:rsidR="00C81D63" w:rsidTr="009A5857">
        <w:tc>
          <w:tcPr>
            <w:tcW w:w="540" w:type="dxa"/>
          </w:tcPr>
          <w:p w:rsidR="00C81D63" w:rsidRPr="0067370A" w:rsidRDefault="00C81D63" w:rsidP="00CC5169">
            <w:pPr>
              <w:rPr>
                <w:rFonts w:ascii="Times New Roman" w:hAnsi="Times New Roman" w:cs="Times New Roman"/>
                <w:sz w:val="24"/>
                <w:szCs w:val="24"/>
              </w:rPr>
            </w:pPr>
          </w:p>
        </w:tc>
        <w:tc>
          <w:tcPr>
            <w:tcW w:w="540" w:type="dxa"/>
          </w:tcPr>
          <w:p w:rsidR="00C81D63" w:rsidRPr="00D849C0" w:rsidRDefault="00C81D63" w:rsidP="00A11FC6">
            <w:pPr>
              <w:widowControl w:val="0"/>
              <w:overflowPunct w:val="0"/>
              <w:autoSpaceDE w:val="0"/>
              <w:autoSpaceDN w:val="0"/>
              <w:adjustRightInd w:val="0"/>
              <w:spacing w:line="327" w:lineRule="exact"/>
              <w:ind w:right="100"/>
              <w:jc w:val="both"/>
              <w:rPr>
                <w:rFonts w:ascii="Times New Roman" w:hAnsi="Times New Roman" w:cs="Times New Roman"/>
                <w:sz w:val="24"/>
                <w:szCs w:val="24"/>
              </w:rPr>
            </w:pPr>
            <w:r w:rsidRPr="00D849C0">
              <w:rPr>
                <w:rFonts w:ascii="Times New Roman" w:hAnsi="Times New Roman" w:cs="Times New Roman"/>
                <w:sz w:val="24"/>
                <w:szCs w:val="24"/>
              </w:rPr>
              <w:t>1)</w:t>
            </w:r>
          </w:p>
        </w:tc>
        <w:tc>
          <w:tcPr>
            <w:tcW w:w="9328" w:type="dxa"/>
          </w:tcPr>
          <w:p w:rsidR="00C81D63" w:rsidRPr="00D849C0" w:rsidRDefault="00C81D63" w:rsidP="00F035E4">
            <w:pPr>
              <w:widowControl w:val="0"/>
              <w:overflowPunct w:val="0"/>
              <w:autoSpaceDE w:val="0"/>
              <w:autoSpaceDN w:val="0"/>
              <w:adjustRightInd w:val="0"/>
              <w:spacing w:line="327" w:lineRule="exact"/>
              <w:ind w:right="100"/>
              <w:jc w:val="both"/>
              <w:rPr>
                <w:rFonts w:ascii="Times New Roman" w:hAnsi="Times New Roman" w:cs="Times New Roman"/>
                <w:sz w:val="24"/>
                <w:szCs w:val="24"/>
              </w:rPr>
            </w:pPr>
            <w:r w:rsidRPr="00D849C0">
              <w:rPr>
                <w:rFonts w:ascii="Times New Roman" w:hAnsi="Times New Roman" w:cs="Times New Roman"/>
                <w:sz w:val="24"/>
                <w:szCs w:val="24"/>
              </w:rPr>
              <w:t>Limited Manufacturing Warranty. Supplier warrants for a period of [Days supplier warrants] days following delivery of the Products (the “Warranty Period") that the Products shall be free from defects in materials and workmanship. Supplier's sole obligation under this warranty shall be to provide, at no charge to Distributor, replacement Products. Defective Products must be returned to Supplier (at Distributor's cost) in order to receive warranty replacement (unless Supplier determines such return is not necessary) and shall become Supplier's property. For a warranty claim to be made, Distributor must follow the procedures established by Supplier from time to time.</w:t>
            </w:r>
          </w:p>
        </w:tc>
      </w:tr>
      <w:tr w:rsidR="00C81D63" w:rsidTr="009A5857">
        <w:tc>
          <w:tcPr>
            <w:tcW w:w="540" w:type="dxa"/>
          </w:tcPr>
          <w:p w:rsidR="00C81D63" w:rsidRPr="0067370A" w:rsidRDefault="00C81D63" w:rsidP="00CC5169">
            <w:pPr>
              <w:rPr>
                <w:rFonts w:ascii="Times New Roman" w:hAnsi="Times New Roman" w:cs="Times New Roman"/>
                <w:sz w:val="24"/>
                <w:szCs w:val="24"/>
              </w:rPr>
            </w:pPr>
          </w:p>
        </w:tc>
        <w:tc>
          <w:tcPr>
            <w:tcW w:w="540" w:type="dxa"/>
          </w:tcPr>
          <w:p w:rsidR="00C81D63" w:rsidRPr="00D849C0" w:rsidRDefault="00C81D63" w:rsidP="00A11FC6">
            <w:pPr>
              <w:rPr>
                <w:rFonts w:ascii="Times New Roman" w:hAnsi="Times New Roman" w:cs="Times New Roman"/>
                <w:sz w:val="24"/>
                <w:szCs w:val="24"/>
              </w:rPr>
            </w:pPr>
            <w:r w:rsidRPr="00D849C0">
              <w:rPr>
                <w:rFonts w:ascii="Times New Roman" w:hAnsi="Times New Roman" w:cs="Times New Roman"/>
                <w:sz w:val="24"/>
                <w:szCs w:val="24"/>
              </w:rPr>
              <w:t>2)</w:t>
            </w:r>
          </w:p>
        </w:tc>
        <w:tc>
          <w:tcPr>
            <w:tcW w:w="9328" w:type="dxa"/>
          </w:tcPr>
          <w:p w:rsidR="00C81D63" w:rsidRDefault="00C81D63" w:rsidP="00F035E4">
            <w:pPr>
              <w:jc w:val="both"/>
            </w:pPr>
            <w:r w:rsidRPr="00D849C0">
              <w:rPr>
                <w:rFonts w:ascii="Times New Roman" w:hAnsi="Times New Roman" w:cs="Times New Roman"/>
                <w:sz w:val="24"/>
                <w:szCs w:val="24"/>
              </w:rPr>
              <w:t>Warranty of Good Title. Supplier agrees to indemnify Distributor from any liability to any third party for infringement of United States patents, copyrights, trademarks or trade secrets with respect to Supplier Products sold/licensed by Distributor pursuant to this Agreement. This obligation does not extend to any foreign patents, copyrights, trademarks, or trade secrets or to any Supplier Products manufactured or modified by Supplier to meet Distributor's or a customer's specifications. Supplier shall, at its option, be allowed sole and exclusive control over the defense, settlement and compromise of any claims of infringement. Supplier must be notified in writing by Distributor within 10 days of any third party claim which, if upheld, might result in a liability subject to indemnification under this Subsection. If the distribution of the Supplier Products is threatened by a claim of infringement, or is likely to be enjoined or liability for infringement is found, Supplier may, in its discretion and at its sole option: (i) procure for Distributor the right to continue distributing the Supplier Products; or (ii) modify the Supplier Products so as to make them non-infringing; or (iii) substitute non-infringing products; or (iv) refund the price paid by Distributor for the Supplier Products in its possession subject to their return by Distributor and terminate this Agreement with respect to the allegedly infringing products. THIS SUBSECTION STATES THE ENTIRE LIABILITY OF SUPPLIER WITH RESPECT TO INFRINGEMENT OF ANY PATENT, COPYRIGHT, TRADEMARK, TRADE SECRET OR OTHER INTELLECTUAL PROPERTY RIGHT BY ANY SUPPLIER PRODUCT.</w:t>
            </w:r>
          </w:p>
        </w:tc>
      </w:tr>
      <w:tr w:rsidR="00C81D63" w:rsidTr="00EC6681">
        <w:tc>
          <w:tcPr>
            <w:tcW w:w="540" w:type="dxa"/>
          </w:tcPr>
          <w:p w:rsidR="00C81D63" w:rsidRPr="0051215C" w:rsidRDefault="00C81D63" w:rsidP="00DF08A2">
            <w:pPr>
              <w:widowControl w:val="0"/>
              <w:overflowPunct w:val="0"/>
              <w:autoSpaceDE w:val="0"/>
              <w:autoSpaceDN w:val="0"/>
              <w:adjustRightInd w:val="0"/>
              <w:spacing w:line="327" w:lineRule="auto"/>
              <w:jc w:val="both"/>
              <w:rPr>
                <w:rFonts w:ascii="Times New Roman" w:hAnsi="Times New Roman" w:cs="Times New Roman"/>
                <w:sz w:val="24"/>
                <w:szCs w:val="24"/>
              </w:rPr>
            </w:pPr>
            <w:r w:rsidRPr="0051215C">
              <w:rPr>
                <w:rFonts w:ascii="Times New Roman" w:hAnsi="Times New Roman" w:cs="Times New Roman"/>
                <w:sz w:val="24"/>
                <w:szCs w:val="24"/>
              </w:rPr>
              <w:t>p.</w:t>
            </w:r>
          </w:p>
        </w:tc>
        <w:tc>
          <w:tcPr>
            <w:tcW w:w="9868" w:type="dxa"/>
            <w:gridSpan w:val="2"/>
          </w:tcPr>
          <w:p w:rsidR="00C81D63" w:rsidRPr="0051215C" w:rsidRDefault="00C81D63" w:rsidP="00DF08A2">
            <w:pPr>
              <w:widowControl w:val="0"/>
              <w:overflowPunct w:val="0"/>
              <w:autoSpaceDE w:val="0"/>
              <w:autoSpaceDN w:val="0"/>
              <w:adjustRightInd w:val="0"/>
              <w:spacing w:line="327" w:lineRule="auto"/>
              <w:jc w:val="both"/>
              <w:rPr>
                <w:rFonts w:ascii="Times New Roman" w:hAnsi="Times New Roman" w:cs="Times New Roman"/>
                <w:sz w:val="24"/>
                <w:szCs w:val="24"/>
              </w:rPr>
            </w:pPr>
            <w:r w:rsidRPr="0051215C">
              <w:rPr>
                <w:rFonts w:ascii="Times New Roman" w:hAnsi="Times New Roman" w:cs="Times New Roman"/>
                <w:sz w:val="24"/>
                <w:szCs w:val="24"/>
              </w:rPr>
              <w:t>Unless earlier terminated as provided in this Agreement, the term of this Agreement shall commence as of the Effective Date and shall automatically expire at the end of [Expiration after number of years] years following the Effective Date. Either party may terminate this Agreement as follows: (a) Immediately upon [Number days prior notice] days’ prior notice with or without cause; (b) Immediately, for any breach or default of this Agreement by the other party which has not been cured within [Number days after delivery] days after the delivery of notice thereof to the party alleged to be in breach, specifying with particularity the condition, act, omission or</w:t>
            </w:r>
            <w:bookmarkStart w:id="5" w:name="page10"/>
            <w:bookmarkEnd w:id="5"/>
            <w:r w:rsidRPr="0051215C">
              <w:rPr>
                <w:rFonts w:ascii="Times New Roman" w:hAnsi="Times New Roman" w:cs="Times New Roman"/>
                <w:sz w:val="24"/>
                <w:szCs w:val="24"/>
              </w:rPr>
              <w:t xml:space="preserve"> course of conduct asserted to constitute such breach or default; (c) Immediately, upon the dissolution, insolvency or any adjudication in bankruptcy of, or any assignment for the benefit of creditors by, the other party or if the other party ceases to conduct business in the ordinary or normal course; (d) Immediately, if required by law or by any rule, regulation, order, decree, judgment or other governmental act of any governmental authority; or (e) Immediately by Supplier if Supplier reasonably suspects that Distributor breached any of its obligations of confidentiality or protection </w:t>
            </w:r>
            <w:r w:rsidRPr="0051215C">
              <w:rPr>
                <w:rFonts w:ascii="Times New Roman" w:hAnsi="Times New Roman" w:cs="Times New Roman"/>
                <w:sz w:val="24"/>
                <w:szCs w:val="24"/>
              </w:rPr>
              <w:lastRenderedPageBreak/>
              <w:t>of Supplier’s proprietary rights.</w:t>
            </w:r>
          </w:p>
        </w:tc>
      </w:tr>
      <w:tr w:rsidR="00C81D63" w:rsidTr="00EC6681">
        <w:tc>
          <w:tcPr>
            <w:tcW w:w="540" w:type="dxa"/>
          </w:tcPr>
          <w:p w:rsidR="00C81D63" w:rsidRPr="0051215C" w:rsidRDefault="00C81D63" w:rsidP="00DF08A2">
            <w:pPr>
              <w:rPr>
                <w:rFonts w:ascii="Times New Roman" w:hAnsi="Times New Roman" w:cs="Times New Roman"/>
                <w:sz w:val="24"/>
                <w:szCs w:val="24"/>
              </w:rPr>
            </w:pPr>
            <w:r w:rsidRPr="0051215C">
              <w:rPr>
                <w:rFonts w:ascii="Times New Roman" w:hAnsi="Times New Roman" w:cs="Times New Roman"/>
                <w:sz w:val="24"/>
                <w:szCs w:val="24"/>
              </w:rPr>
              <w:lastRenderedPageBreak/>
              <w:t>q.</w:t>
            </w:r>
          </w:p>
        </w:tc>
        <w:tc>
          <w:tcPr>
            <w:tcW w:w="9868" w:type="dxa"/>
            <w:gridSpan w:val="2"/>
          </w:tcPr>
          <w:p w:rsidR="00C81D63" w:rsidRDefault="00C81D63" w:rsidP="00DF08A2">
            <w:r w:rsidRPr="0051215C">
              <w:rPr>
                <w:rFonts w:ascii="Times New Roman" w:hAnsi="Times New Roman" w:cs="Times New Roman"/>
                <w:sz w:val="24"/>
                <w:szCs w:val="24"/>
              </w:rPr>
              <w:t>Upon notice of termination of this Agreement for any reason, the following provisions shall             apply:</w:t>
            </w:r>
          </w:p>
        </w:tc>
      </w:tr>
      <w:tr w:rsidR="004B6B82" w:rsidTr="00EC6681">
        <w:tc>
          <w:tcPr>
            <w:tcW w:w="540" w:type="dxa"/>
            <w:vMerge w:val="restart"/>
          </w:tcPr>
          <w:p w:rsidR="004B6B82" w:rsidRPr="0051215C" w:rsidRDefault="004B6B82" w:rsidP="00DF08A2">
            <w:pPr>
              <w:rPr>
                <w:rFonts w:ascii="Times New Roman" w:hAnsi="Times New Roman" w:cs="Times New Roman"/>
                <w:sz w:val="24"/>
                <w:szCs w:val="24"/>
              </w:rPr>
            </w:pPr>
          </w:p>
        </w:tc>
        <w:tc>
          <w:tcPr>
            <w:tcW w:w="540" w:type="dxa"/>
          </w:tcPr>
          <w:p w:rsidR="004B6B82" w:rsidRPr="00D762A8" w:rsidRDefault="004B6B82" w:rsidP="007E1C71">
            <w:pPr>
              <w:widowControl w:val="0"/>
              <w:overflowPunct w:val="0"/>
              <w:autoSpaceDE w:val="0"/>
              <w:autoSpaceDN w:val="0"/>
              <w:adjustRightInd w:val="0"/>
              <w:spacing w:line="321" w:lineRule="auto"/>
              <w:jc w:val="center"/>
              <w:rPr>
                <w:rFonts w:ascii="Times New Roman" w:hAnsi="Times New Roman" w:cs="Times New Roman"/>
                <w:sz w:val="24"/>
                <w:szCs w:val="24"/>
              </w:rPr>
            </w:pPr>
            <w:r w:rsidRPr="00D762A8">
              <w:rPr>
                <w:rFonts w:ascii="Times New Roman" w:hAnsi="Times New Roman" w:cs="Times New Roman"/>
                <w:sz w:val="24"/>
                <w:szCs w:val="24"/>
              </w:rPr>
              <w:t>(a)</w:t>
            </w:r>
          </w:p>
        </w:tc>
        <w:tc>
          <w:tcPr>
            <w:tcW w:w="9328" w:type="dxa"/>
          </w:tcPr>
          <w:p w:rsidR="004B6B82" w:rsidRPr="00D762A8" w:rsidRDefault="004B6B82" w:rsidP="007E1C71">
            <w:pPr>
              <w:widowControl w:val="0"/>
              <w:overflowPunct w:val="0"/>
              <w:autoSpaceDE w:val="0"/>
              <w:autoSpaceDN w:val="0"/>
              <w:adjustRightInd w:val="0"/>
              <w:spacing w:line="321" w:lineRule="auto"/>
              <w:jc w:val="both"/>
              <w:rPr>
                <w:rFonts w:ascii="Times New Roman" w:hAnsi="Times New Roman" w:cs="Times New Roman"/>
                <w:sz w:val="24"/>
                <w:szCs w:val="24"/>
              </w:rPr>
            </w:pPr>
            <w:r w:rsidRPr="00D762A8">
              <w:rPr>
                <w:rFonts w:ascii="Times New Roman" w:hAnsi="Times New Roman" w:cs="Times New Roman"/>
                <w:sz w:val="24"/>
                <w:szCs w:val="24"/>
              </w:rPr>
              <w:t xml:space="preserve">Supplier shall have the right to immediately appoint another distributor to serve existing customers and continue sales efforts in the Territory; </w:t>
            </w:r>
          </w:p>
        </w:tc>
      </w:tr>
      <w:tr w:rsidR="004B6B82" w:rsidTr="00EC6681">
        <w:tc>
          <w:tcPr>
            <w:tcW w:w="540" w:type="dxa"/>
            <w:vMerge/>
          </w:tcPr>
          <w:p w:rsidR="004B6B82" w:rsidRPr="0051215C" w:rsidRDefault="004B6B82" w:rsidP="00DF08A2">
            <w:pPr>
              <w:rPr>
                <w:rFonts w:ascii="Times New Roman" w:hAnsi="Times New Roman" w:cs="Times New Roman"/>
                <w:sz w:val="24"/>
                <w:szCs w:val="24"/>
              </w:rPr>
            </w:pPr>
          </w:p>
        </w:tc>
        <w:tc>
          <w:tcPr>
            <w:tcW w:w="540" w:type="dxa"/>
          </w:tcPr>
          <w:p w:rsidR="004B6B82" w:rsidRPr="00D762A8" w:rsidRDefault="004B6B82" w:rsidP="007E1C71">
            <w:pPr>
              <w:widowControl w:val="0"/>
              <w:overflowPunct w:val="0"/>
              <w:autoSpaceDE w:val="0"/>
              <w:autoSpaceDN w:val="0"/>
              <w:adjustRightInd w:val="0"/>
              <w:spacing w:line="321" w:lineRule="auto"/>
              <w:jc w:val="center"/>
              <w:rPr>
                <w:rFonts w:ascii="Times New Roman" w:hAnsi="Times New Roman" w:cs="Times New Roman"/>
                <w:sz w:val="24"/>
                <w:szCs w:val="24"/>
              </w:rPr>
            </w:pPr>
            <w:r w:rsidRPr="00D762A8">
              <w:rPr>
                <w:rFonts w:ascii="Times New Roman" w:hAnsi="Times New Roman" w:cs="Times New Roman"/>
                <w:sz w:val="24"/>
                <w:szCs w:val="24"/>
              </w:rPr>
              <w:t>(b)</w:t>
            </w:r>
          </w:p>
        </w:tc>
        <w:tc>
          <w:tcPr>
            <w:tcW w:w="9328" w:type="dxa"/>
          </w:tcPr>
          <w:p w:rsidR="004B6B82" w:rsidRPr="00D762A8" w:rsidRDefault="004B6B82" w:rsidP="007E1C71">
            <w:pPr>
              <w:widowControl w:val="0"/>
              <w:overflowPunct w:val="0"/>
              <w:autoSpaceDE w:val="0"/>
              <w:autoSpaceDN w:val="0"/>
              <w:adjustRightInd w:val="0"/>
              <w:spacing w:line="321" w:lineRule="auto"/>
              <w:jc w:val="both"/>
              <w:rPr>
                <w:rFonts w:ascii="Times New Roman" w:hAnsi="Times New Roman" w:cs="Times New Roman"/>
                <w:sz w:val="24"/>
                <w:szCs w:val="24"/>
              </w:rPr>
            </w:pPr>
            <w:r w:rsidRPr="00D762A8">
              <w:rPr>
                <w:rFonts w:ascii="Times New Roman" w:hAnsi="Times New Roman" w:cs="Times New Roman"/>
                <w:sz w:val="24"/>
                <w:szCs w:val="24"/>
              </w:rPr>
              <w:t>Supplier may continue to fill any orders from Distributor that have been accepted by Supplier prior to the termination of this Agreement under the terms and conditions of this Agreement;</w:t>
            </w:r>
          </w:p>
        </w:tc>
      </w:tr>
      <w:tr w:rsidR="004B6B82" w:rsidTr="00EC6681">
        <w:tc>
          <w:tcPr>
            <w:tcW w:w="540" w:type="dxa"/>
            <w:vMerge/>
          </w:tcPr>
          <w:p w:rsidR="004B6B82" w:rsidRPr="0051215C" w:rsidRDefault="004B6B82" w:rsidP="00DF08A2">
            <w:pPr>
              <w:rPr>
                <w:rFonts w:ascii="Times New Roman" w:hAnsi="Times New Roman" w:cs="Times New Roman"/>
                <w:sz w:val="24"/>
                <w:szCs w:val="24"/>
              </w:rPr>
            </w:pPr>
          </w:p>
        </w:tc>
        <w:tc>
          <w:tcPr>
            <w:tcW w:w="540" w:type="dxa"/>
          </w:tcPr>
          <w:p w:rsidR="004B6B82" w:rsidRPr="00D762A8" w:rsidRDefault="004B6B82" w:rsidP="007E1C71">
            <w:pPr>
              <w:widowControl w:val="0"/>
              <w:overflowPunct w:val="0"/>
              <w:autoSpaceDE w:val="0"/>
              <w:autoSpaceDN w:val="0"/>
              <w:adjustRightInd w:val="0"/>
              <w:spacing w:line="321" w:lineRule="auto"/>
              <w:jc w:val="center"/>
              <w:rPr>
                <w:rFonts w:ascii="Times New Roman" w:hAnsi="Times New Roman" w:cs="Times New Roman"/>
                <w:sz w:val="24"/>
                <w:szCs w:val="24"/>
              </w:rPr>
            </w:pPr>
            <w:r w:rsidRPr="00D762A8">
              <w:rPr>
                <w:rFonts w:ascii="Times New Roman" w:hAnsi="Times New Roman" w:cs="Times New Roman"/>
                <w:sz w:val="24"/>
                <w:szCs w:val="24"/>
              </w:rPr>
              <w:t>(c)</w:t>
            </w:r>
          </w:p>
        </w:tc>
        <w:tc>
          <w:tcPr>
            <w:tcW w:w="9328" w:type="dxa"/>
          </w:tcPr>
          <w:p w:rsidR="004B6B82" w:rsidRPr="00D762A8" w:rsidRDefault="004B6B82" w:rsidP="007E1C71">
            <w:pPr>
              <w:widowControl w:val="0"/>
              <w:overflowPunct w:val="0"/>
              <w:autoSpaceDE w:val="0"/>
              <w:autoSpaceDN w:val="0"/>
              <w:adjustRightInd w:val="0"/>
              <w:spacing w:line="321" w:lineRule="auto"/>
              <w:jc w:val="both"/>
              <w:rPr>
                <w:rFonts w:ascii="Times New Roman" w:hAnsi="Times New Roman" w:cs="Times New Roman"/>
                <w:sz w:val="24"/>
                <w:szCs w:val="24"/>
              </w:rPr>
            </w:pPr>
            <w:r w:rsidRPr="00D762A8">
              <w:rPr>
                <w:rFonts w:ascii="Times New Roman" w:hAnsi="Times New Roman" w:cs="Times New Roman"/>
                <w:sz w:val="24"/>
                <w:szCs w:val="24"/>
              </w:rPr>
              <w:t>All outstanding balances owed by Distributor to Supplier shall become immediately due and payable to Supplier;</w:t>
            </w:r>
          </w:p>
        </w:tc>
      </w:tr>
      <w:tr w:rsidR="004B6B82" w:rsidTr="00EC6681">
        <w:tc>
          <w:tcPr>
            <w:tcW w:w="540" w:type="dxa"/>
            <w:vMerge/>
          </w:tcPr>
          <w:p w:rsidR="004B6B82" w:rsidRPr="0051215C" w:rsidRDefault="004B6B82" w:rsidP="00DF08A2">
            <w:pPr>
              <w:rPr>
                <w:rFonts w:ascii="Times New Roman" w:hAnsi="Times New Roman" w:cs="Times New Roman"/>
                <w:sz w:val="24"/>
                <w:szCs w:val="24"/>
              </w:rPr>
            </w:pPr>
          </w:p>
        </w:tc>
        <w:tc>
          <w:tcPr>
            <w:tcW w:w="540" w:type="dxa"/>
          </w:tcPr>
          <w:p w:rsidR="004B6B82" w:rsidRPr="00D762A8" w:rsidRDefault="004B6B82" w:rsidP="007E1C71">
            <w:pPr>
              <w:widowControl w:val="0"/>
              <w:overflowPunct w:val="0"/>
              <w:autoSpaceDE w:val="0"/>
              <w:autoSpaceDN w:val="0"/>
              <w:adjustRightInd w:val="0"/>
              <w:spacing w:line="321" w:lineRule="auto"/>
              <w:jc w:val="center"/>
              <w:rPr>
                <w:rFonts w:ascii="Times New Roman" w:hAnsi="Times New Roman" w:cs="Times New Roman"/>
                <w:sz w:val="24"/>
                <w:szCs w:val="24"/>
              </w:rPr>
            </w:pPr>
            <w:r w:rsidRPr="00D762A8">
              <w:rPr>
                <w:rFonts w:ascii="Times New Roman" w:hAnsi="Times New Roman" w:cs="Times New Roman"/>
                <w:sz w:val="24"/>
                <w:szCs w:val="24"/>
              </w:rPr>
              <w:t>(d)</w:t>
            </w:r>
          </w:p>
        </w:tc>
        <w:tc>
          <w:tcPr>
            <w:tcW w:w="9328" w:type="dxa"/>
          </w:tcPr>
          <w:p w:rsidR="004B6B82" w:rsidRPr="00D762A8" w:rsidRDefault="004B6B82" w:rsidP="007E1C71">
            <w:pPr>
              <w:widowControl w:val="0"/>
              <w:overflowPunct w:val="0"/>
              <w:autoSpaceDE w:val="0"/>
              <w:autoSpaceDN w:val="0"/>
              <w:adjustRightInd w:val="0"/>
              <w:spacing w:line="321" w:lineRule="auto"/>
              <w:jc w:val="both"/>
              <w:rPr>
                <w:rFonts w:ascii="Times New Roman" w:hAnsi="Times New Roman" w:cs="Times New Roman"/>
                <w:sz w:val="24"/>
                <w:szCs w:val="24"/>
              </w:rPr>
            </w:pPr>
            <w:r w:rsidRPr="00D762A8">
              <w:rPr>
                <w:rFonts w:ascii="Times New Roman" w:hAnsi="Times New Roman" w:cs="Times New Roman"/>
                <w:sz w:val="24"/>
                <w:szCs w:val="24"/>
              </w:rPr>
              <w:t xml:space="preserve">Both parties shall at all times thereafter refrain from any conduct that would be inconsistent with or likely to cause confusion with respect to the nature of their business relationship; </w:t>
            </w:r>
          </w:p>
        </w:tc>
      </w:tr>
      <w:tr w:rsidR="004B6B82" w:rsidTr="00EC6681">
        <w:tc>
          <w:tcPr>
            <w:tcW w:w="540" w:type="dxa"/>
            <w:vMerge/>
          </w:tcPr>
          <w:p w:rsidR="004B6B82" w:rsidRPr="0051215C" w:rsidRDefault="004B6B82" w:rsidP="00DF08A2">
            <w:pPr>
              <w:rPr>
                <w:rFonts w:ascii="Times New Roman" w:hAnsi="Times New Roman" w:cs="Times New Roman"/>
                <w:sz w:val="24"/>
                <w:szCs w:val="24"/>
              </w:rPr>
            </w:pPr>
          </w:p>
        </w:tc>
        <w:tc>
          <w:tcPr>
            <w:tcW w:w="540" w:type="dxa"/>
          </w:tcPr>
          <w:p w:rsidR="004B6B82" w:rsidRPr="00D762A8" w:rsidRDefault="004B6B82" w:rsidP="007E1C71">
            <w:pPr>
              <w:widowControl w:val="0"/>
              <w:overflowPunct w:val="0"/>
              <w:autoSpaceDE w:val="0"/>
              <w:autoSpaceDN w:val="0"/>
              <w:adjustRightInd w:val="0"/>
              <w:spacing w:line="321" w:lineRule="auto"/>
              <w:jc w:val="center"/>
              <w:rPr>
                <w:rFonts w:ascii="Times New Roman" w:hAnsi="Times New Roman" w:cs="Times New Roman"/>
                <w:sz w:val="24"/>
                <w:szCs w:val="24"/>
              </w:rPr>
            </w:pPr>
            <w:r w:rsidRPr="00D762A8">
              <w:rPr>
                <w:rFonts w:ascii="Times New Roman" w:hAnsi="Times New Roman" w:cs="Times New Roman"/>
                <w:sz w:val="24"/>
                <w:szCs w:val="24"/>
              </w:rPr>
              <w:t>(e)</w:t>
            </w:r>
          </w:p>
        </w:tc>
        <w:tc>
          <w:tcPr>
            <w:tcW w:w="9328" w:type="dxa"/>
          </w:tcPr>
          <w:p w:rsidR="004B6B82" w:rsidRPr="00D762A8" w:rsidRDefault="004B6B82" w:rsidP="007E1C71">
            <w:pPr>
              <w:widowControl w:val="0"/>
              <w:overflowPunct w:val="0"/>
              <w:autoSpaceDE w:val="0"/>
              <w:autoSpaceDN w:val="0"/>
              <w:adjustRightInd w:val="0"/>
              <w:spacing w:line="321" w:lineRule="auto"/>
              <w:jc w:val="both"/>
              <w:rPr>
                <w:rFonts w:ascii="Times New Roman" w:hAnsi="Times New Roman" w:cs="Times New Roman"/>
                <w:sz w:val="24"/>
                <w:szCs w:val="24"/>
              </w:rPr>
            </w:pPr>
            <w:r w:rsidRPr="00D762A8">
              <w:rPr>
                <w:rFonts w:ascii="Times New Roman" w:hAnsi="Times New Roman" w:cs="Times New Roman"/>
                <w:sz w:val="24"/>
                <w:szCs w:val="24"/>
              </w:rPr>
              <w:t>All rights granted to Distributor under this Agreement shall cease, and where appropriate, revert to Supplier; and</w:t>
            </w:r>
          </w:p>
        </w:tc>
      </w:tr>
      <w:tr w:rsidR="004B6B82" w:rsidTr="00EC6681">
        <w:tc>
          <w:tcPr>
            <w:tcW w:w="540" w:type="dxa"/>
            <w:vMerge/>
          </w:tcPr>
          <w:p w:rsidR="004B6B82" w:rsidRPr="0051215C" w:rsidRDefault="004B6B82" w:rsidP="00DF08A2">
            <w:pPr>
              <w:rPr>
                <w:rFonts w:ascii="Times New Roman" w:hAnsi="Times New Roman" w:cs="Times New Roman"/>
                <w:sz w:val="24"/>
                <w:szCs w:val="24"/>
              </w:rPr>
            </w:pPr>
          </w:p>
        </w:tc>
        <w:tc>
          <w:tcPr>
            <w:tcW w:w="540" w:type="dxa"/>
          </w:tcPr>
          <w:p w:rsidR="004B6B82" w:rsidRPr="00D762A8" w:rsidRDefault="004B6B82" w:rsidP="007E1C71">
            <w:pPr>
              <w:jc w:val="center"/>
              <w:rPr>
                <w:rFonts w:ascii="Times New Roman" w:hAnsi="Times New Roman" w:cs="Times New Roman"/>
                <w:sz w:val="24"/>
                <w:szCs w:val="24"/>
              </w:rPr>
            </w:pPr>
            <w:r w:rsidRPr="00D762A8">
              <w:rPr>
                <w:rFonts w:ascii="Times New Roman" w:hAnsi="Times New Roman" w:cs="Times New Roman"/>
                <w:sz w:val="24"/>
                <w:szCs w:val="24"/>
              </w:rPr>
              <w:t>(f)</w:t>
            </w:r>
          </w:p>
        </w:tc>
        <w:tc>
          <w:tcPr>
            <w:tcW w:w="9328" w:type="dxa"/>
          </w:tcPr>
          <w:p w:rsidR="004B6B82" w:rsidRDefault="004B6B82" w:rsidP="007E1C71">
            <w:pPr>
              <w:jc w:val="both"/>
            </w:pPr>
            <w:r w:rsidRPr="00D762A8">
              <w:rPr>
                <w:rFonts w:ascii="Times New Roman" w:hAnsi="Times New Roman" w:cs="Times New Roman"/>
                <w:sz w:val="24"/>
                <w:szCs w:val="24"/>
              </w:rPr>
              <w:t>Supplier, in its sole discretion, shall have the right, but shall in no way be obligated (unless otherwise required by law), to inspect and repurchase all or any quantity of the Supplier Products (including Supplier Products for demonstration and parts to service the Supplier Products) then owned or ordered by Distributor at the lesser of (i) the original price paid by Distributor for such Supplier Products, or (ii) at the then-current price to Distributor, and under both (i) or (ii), less any applicable restocking or refurbishing charge. Supplier shall have the right to assign such option to repurchase to any other person whom it may designate. No consideration or indemnity shall be payable to Distributor either for loss of profit, goodwill, customers or other like or unlike items, nor for advertising costs, costs of samples or supplies, termination of employees, employees’ salaries and other like or unlike items. In no event shall Distributor continue to represent itself as a Supplier distributor or representative after termination of this Agreement.</w:t>
            </w:r>
          </w:p>
        </w:tc>
      </w:tr>
    </w:tbl>
    <w:p w:rsidR="00354742" w:rsidRPr="00DA2E4E" w:rsidRDefault="00354742" w:rsidP="009B168A">
      <w:pPr>
        <w:widowControl w:val="0"/>
        <w:autoSpaceDE w:val="0"/>
        <w:autoSpaceDN w:val="0"/>
        <w:adjustRightInd w:val="0"/>
        <w:spacing w:after="0" w:line="334" w:lineRule="exact"/>
        <w:jc w:val="both"/>
        <w:rPr>
          <w:rFonts w:ascii="Times New Roman" w:hAnsi="Times New Roman" w:cs="Times New Roman"/>
          <w:sz w:val="24"/>
          <w:szCs w:val="24"/>
        </w:rPr>
      </w:pPr>
    </w:p>
    <w:p w:rsidR="00DA2E4E" w:rsidRPr="00DA2E4E" w:rsidRDefault="00DA2E4E" w:rsidP="009B168A">
      <w:pPr>
        <w:widowControl w:val="0"/>
        <w:overflowPunct w:val="0"/>
        <w:autoSpaceDE w:val="0"/>
        <w:autoSpaceDN w:val="0"/>
        <w:adjustRightInd w:val="0"/>
        <w:spacing w:after="0" w:line="331" w:lineRule="auto"/>
        <w:ind w:right="40"/>
        <w:jc w:val="both"/>
        <w:rPr>
          <w:rFonts w:ascii="Times New Roman" w:hAnsi="Times New Roman" w:cs="Times New Roman"/>
          <w:sz w:val="24"/>
          <w:szCs w:val="24"/>
        </w:rPr>
      </w:pPr>
      <w:bookmarkStart w:id="6" w:name="page9"/>
      <w:bookmarkEnd w:id="6"/>
      <w:r w:rsidRPr="00DA2E4E">
        <w:rPr>
          <w:rFonts w:ascii="Times New Roman" w:hAnsi="Times New Roman" w:cs="Times New Roman"/>
          <w:sz w:val="24"/>
          <w:szCs w:val="24"/>
        </w:rPr>
        <w:t>Supplier shall have no liability to Distributor by reason of any termination by Supplier. Distributor shall indemnify and hold harmless Supplier from and against any and all liability, loss, damages and costs (including reasonable attorneys’ fees) arising out of any claim by Distributor or any third party standing in the right of Distributor to any right of entitlement contrary to the express terms of this Section.</w:t>
      </w:r>
    </w:p>
    <w:p w:rsidR="00DA2E4E" w:rsidRPr="00DA2E4E" w:rsidRDefault="00DA2E4E" w:rsidP="009B168A">
      <w:pPr>
        <w:widowControl w:val="0"/>
        <w:autoSpaceDE w:val="0"/>
        <w:autoSpaceDN w:val="0"/>
        <w:adjustRightInd w:val="0"/>
        <w:spacing w:after="0" w:line="240" w:lineRule="auto"/>
        <w:jc w:val="both"/>
        <w:rPr>
          <w:rFonts w:ascii="Times New Roman" w:hAnsi="Times New Roman" w:cs="Times New Roman"/>
          <w:sz w:val="24"/>
          <w:szCs w:val="24"/>
        </w:rPr>
      </w:pPr>
      <w:bookmarkStart w:id="7" w:name="page11"/>
      <w:bookmarkEnd w:id="7"/>
    </w:p>
    <w:p w:rsidR="00192E7A" w:rsidRDefault="00DA2E4E" w:rsidP="0098433F">
      <w:pPr>
        <w:widowControl w:val="0"/>
        <w:autoSpaceDE w:val="0"/>
        <w:autoSpaceDN w:val="0"/>
        <w:adjustRightInd w:val="0"/>
        <w:spacing w:after="0" w:line="240" w:lineRule="auto"/>
        <w:jc w:val="both"/>
        <w:rPr>
          <w:rFonts w:ascii="Times New Roman" w:hAnsi="Times New Roman" w:cs="Times New Roman"/>
          <w:sz w:val="24"/>
          <w:szCs w:val="24"/>
        </w:rPr>
      </w:pPr>
      <w:r w:rsidRPr="00DA2E4E">
        <w:rPr>
          <w:rFonts w:ascii="Times New Roman" w:hAnsi="Times New Roman" w:cs="Times New Roman"/>
          <w:sz w:val="24"/>
          <w:szCs w:val="24"/>
        </w:rPr>
        <w:t>Any notice, consent or other communication required or permitted under this Agreement shall be written in English and shall be deemed given when (a) de</w:t>
      </w:r>
      <w:r w:rsidR="0098433F">
        <w:rPr>
          <w:rFonts w:ascii="Times New Roman" w:hAnsi="Times New Roman" w:cs="Times New Roman"/>
          <w:sz w:val="24"/>
          <w:szCs w:val="24"/>
        </w:rPr>
        <w:t xml:space="preserve">livered personally; (b) sent by </w:t>
      </w:r>
      <w:r w:rsidRPr="00DA2E4E">
        <w:rPr>
          <w:rFonts w:ascii="Times New Roman" w:hAnsi="Times New Roman" w:cs="Times New Roman"/>
          <w:sz w:val="24"/>
          <w:szCs w:val="24"/>
        </w:rPr>
        <w:t>confirmed facsimile transmission; or (c) sent by commercial courier with written verification of receipt returned to the sender. Notice, consent or other communications (but not service of process) may also be given by e-mail. Rejection or other refusal to accept or the inability to deliver because of changed address or facsimile number of which no notice was given shall be deemed to constitute receipt of the notice, consent or communication sent. Names, addresses and facsimile numbers for notices (unless and until written notice of other names, addresses and facsimile numbers are provided by either or both parties) are provided below.</w:t>
      </w:r>
    </w:p>
    <w:p w:rsidR="00192E7A" w:rsidRDefault="00192E7A" w:rsidP="009B168A">
      <w:pPr>
        <w:widowControl w:val="0"/>
        <w:overflowPunct w:val="0"/>
        <w:autoSpaceDE w:val="0"/>
        <w:autoSpaceDN w:val="0"/>
        <w:adjustRightInd w:val="0"/>
        <w:spacing w:after="0" w:line="325" w:lineRule="auto"/>
        <w:ind w:right="80"/>
        <w:jc w:val="both"/>
        <w:rPr>
          <w:rFonts w:ascii="Times New Roman" w:hAnsi="Times New Roman" w:cs="Times New Roman"/>
          <w:sz w:val="24"/>
          <w:szCs w:val="24"/>
        </w:rPr>
      </w:pPr>
    </w:p>
    <w:p w:rsidR="00DA2E4E" w:rsidRPr="00DA2E4E" w:rsidRDefault="00DA2E4E" w:rsidP="00F54195">
      <w:pPr>
        <w:widowControl w:val="0"/>
        <w:overflowPunct w:val="0"/>
        <w:autoSpaceDE w:val="0"/>
        <w:autoSpaceDN w:val="0"/>
        <w:adjustRightInd w:val="0"/>
        <w:spacing w:after="0" w:line="325" w:lineRule="auto"/>
        <w:ind w:right="80"/>
        <w:jc w:val="both"/>
        <w:rPr>
          <w:rFonts w:ascii="Times New Roman" w:hAnsi="Times New Roman" w:cs="Times New Roman"/>
          <w:sz w:val="24"/>
          <w:szCs w:val="24"/>
        </w:rPr>
      </w:pPr>
      <w:r w:rsidRPr="00DA2E4E">
        <w:rPr>
          <w:rFonts w:ascii="Times New Roman" w:hAnsi="Times New Roman" w:cs="Times New Roman"/>
          <w:sz w:val="24"/>
          <w:szCs w:val="24"/>
        </w:rPr>
        <w:t>This Agreement and the Exhibit attached hereto (which is specifically incorporated herein by this reference) contain the full and entire agreement between the parties with respect to the subject matter hereof. It supersedes all prior negotiations, representations and proposals, written or</w:t>
      </w:r>
      <w:r w:rsidR="00F54195">
        <w:rPr>
          <w:rFonts w:ascii="Times New Roman" w:hAnsi="Times New Roman" w:cs="Times New Roman"/>
          <w:sz w:val="24"/>
          <w:szCs w:val="24"/>
        </w:rPr>
        <w:t xml:space="preserve"> </w:t>
      </w:r>
      <w:r w:rsidRPr="00DA2E4E">
        <w:rPr>
          <w:rFonts w:ascii="Times New Roman" w:hAnsi="Times New Roman" w:cs="Times New Roman"/>
          <w:sz w:val="24"/>
          <w:szCs w:val="24"/>
        </w:rPr>
        <w:t xml:space="preserve">otherwise, relating to </w:t>
      </w:r>
      <w:r w:rsidRPr="00DA2E4E">
        <w:rPr>
          <w:rFonts w:ascii="Times New Roman" w:hAnsi="Times New Roman" w:cs="Times New Roman"/>
          <w:sz w:val="24"/>
          <w:szCs w:val="24"/>
        </w:rPr>
        <w:lastRenderedPageBreak/>
        <w:t>its subject matter. Any modifications, revisions or amendments to this Agreement must be set forth in a writing signed by authorized representatives of both parties. Distributor acknowledges and agrees that any failure on the part of Supplier to enforce at any time or for any period of time, any of the provisions of this Agreement shall not be deemed or construed to be a waiver of such provisions or of the right of Supplier thereafter to enforce each and every provision. This Agreement may be made in several counterparts, each of which shall be deemed an original. The provisions of this Agreement that, by express terms of this Agreement, will not be fully performed during the term of this Agreement, shall survive the termination of this Agreement to the extent applicable.</w:t>
      </w:r>
    </w:p>
    <w:p w:rsidR="00B12A72" w:rsidRDefault="00B12A72" w:rsidP="009B168A">
      <w:pPr>
        <w:widowControl w:val="0"/>
        <w:overflowPunct w:val="0"/>
        <w:autoSpaceDE w:val="0"/>
        <w:autoSpaceDN w:val="0"/>
        <w:adjustRightInd w:val="0"/>
        <w:spacing w:after="0" w:line="367" w:lineRule="auto"/>
        <w:ind w:right="180"/>
        <w:jc w:val="both"/>
        <w:rPr>
          <w:rFonts w:ascii="Times New Roman" w:hAnsi="Times New Roman" w:cs="Times New Roman"/>
          <w:sz w:val="24"/>
          <w:szCs w:val="24"/>
        </w:rPr>
      </w:pPr>
      <w:bookmarkStart w:id="8" w:name="page14"/>
      <w:bookmarkEnd w:id="8"/>
    </w:p>
    <w:p w:rsidR="00DA2E4E" w:rsidRPr="00DA2E4E" w:rsidRDefault="00DA2E4E" w:rsidP="009B168A">
      <w:pPr>
        <w:widowControl w:val="0"/>
        <w:overflowPunct w:val="0"/>
        <w:autoSpaceDE w:val="0"/>
        <w:autoSpaceDN w:val="0"/>
        <w:adjustRightInd w:val="0"/>
        <w:spacing w:after="0" w:line="367" w:lineRule="auto"/>
        <w:ind w:right="180"/>
        <w:jc w:val="both"/>
        <w:rPr>
          <w:rFonts w:ascii="Times New Roman" w:hAnsi="Times New Roman" w:cs="Times New Roman"/>
          <w:sz w:val="24"/>
          <w:szCs w:val="24"/>
        </w:rPr>
      </w:pPr>
      <w:r w:rsidRPr="00DA2E4E">
        <w:rPr>
          <w:rFonts w:ascii="Times New Roman" w:hAnsi="Times New Roman" w:cs="Times New Roman"/>
          <w:sz w:val="24"/>
          <w:szCs w:val="24"/>
        </w:rPr>
        <w:t>IN WITNESS WHEREOF the parties have caused this Exclusive Distribution Agreement to be executed and delivered by their duly authorized representatives.</w:t>
      </w:r>
    </w:p>
    <w:p w:rsidR="00DA2E4E" w:rsidRPr="00DA2E4E" w:rsidRDefault="00DA2E4E" w:rsidP="009B168A">
      <w:pPr>
        <w:widowControl w:val="0"/>
        <w:autoSpaceDE w:val="0"/>
        <w:autoSpaceDN w:val="0"/>
        <w:adjustRightInd w:val="0"/>
        <w:spacing w:after="0" w:line="240" w:lineRule="auto"/>
        <w:ind w:left="20"/>
        <w:jc w:val="both"/>
        <w:rPr>
          <w:rFonts w:ascii="Times New Roman" w:hAnsi="Times New Roman" w:cs="Times New Roman"/>
          <w:sz w:val="24"/>
          <w:szCs w:val="24"/>
        </w:rPr>
      </w:pPr>
      <w:r w:rsidRPr="00DA2E4E">
        <w:rPr>
          <w:rFonts w:ascii="Times New Roman" w:hAnsi="Times New Roman" w:cs="Times New Roman"/>
          <w:sz w:val="24"/>
          <w:szCs w:val="24"/>
        </w:rPr>
        <w:t>[SIGNER.Company]</w:t>
      </w:r>
    </w:p>
    <w:p w:rsidR="00DA2E4E" w:rsidRPr="00DA2E4E" w:rsidRDefault="00DA2E4E" w:rsidP="009B168A">
      <w:pPr>
        <w:widowControl w:val="0"/>
        <w:autoSpaceDE w:val="0"/>
        <w:autoSpaceDN w:val="0"/>
        <w:adjustRightInd w:val="0"/>
        <w:spacing w:after="0" w:line="240" w:lineRule="auto"/>
        <w:jc w:val="both"/>
        <w:rPr>
          <w:rFonts w:ascii="Times New Roman" w:hAnsi="Times New Roman" w:cs="Times New Roman"/>
          <w:sz w:val="24"/>
          <w:szCs w:val="24"/>
        </w:rPr>
      </w:pPr>
      <w:r w:rsidRPr="00DA2E4E">
        <w:rPr>
          <w:rFonts w:ascii="Times New Roman" w:hAnsi="Times New Roman" w:cs="Times New Roman"/>
          <w:sz w:val="24"/>
          <w:szCs w:val="24"/>
        </w:rPr>
        <w:t>_</w:t>
      </w:r>
      <w:r w:rsidR="00087CC0">
        <w:rPr>
          <w:rFonts w:ascii="Times New Roman" w:hAnsi="Times New Roman" w:cs="Times New Roman"/>
          <w:sz w:val="24"/>
          <w:szCs w:val="24"/>
        </w:rPr>
        <w:t>_______________________________</w:t>
      </w:r>
      <w:r w:rsidRPr="00DA2E4E">
        <w:rPr>
          <w:rFonts w:ascii="Times New Roman" w:hAnsi="Times New Roman" w:cs="Times New Roman"/>
          <w:sz w:val="24"/>
          <w:szCs w:val="24"/>
        </w:rPr>
        <w:t>______________</w:t>
      </w:r>
    </w:p>
    <w:p w:rsidR="00DA2E4E" w:rsidRPr="00DA2E4E" w:rsidRDefault="00DA2E4E" w:rsidP="009B168A">
      <w:pPr>
        <w:widowControl w:val="0"/>
        <w:autoSpaceDE w:val="0"/>
        <w:autoSpaceDN w:val="0"/>
        <w:adjustRightInd w:val="0"/>
        <w:spacing w:after="0" w:line="200" w:lineRule="exact"/>
        <w:jc w:val="both"/>
        <w:rPr>
          <w:rFonts w:ascii="Times New Roman" w:hAnsi="Times New Roman" w:cs="Times New Roman"/>
          <w:sz w:val="24"/>
          <w:szCs w:val="24"/>
        </w:rPr>
      </w:pPr>
    </w:p>
    <w:p w:rsidR="00DA2E4E" w:rsidRPr="00DA2E4E" w:rsidRDefault="00DA2E4E" w:rsidP="009B168A">
      <w:pPr>
        <w:widowControl w:val="0"/>
        <w:overflowPunct w:val="0"/>
        <w:autoSpaceDE w:val="0"/>
        <w:autoSpaceDN w:val="0"/>
        <w:adjustRightInd w:val="0"/>
        <w:spacing w:after="0" w:line="367" w:lineRule="auto"/>
        <w:ind w:left="20" w:right="5640"/>
        <w:jc w:val="both"/>
        <w:rPr>
          <w:rFonts w:ascii="Times New Roman" w:hAnsi="Times New Roman" w:cs="Times New Roman"/>
          <w:sz w:val="24"/>
          <w:szCs w:val="24"/>
        </w:rPr>
      </w:pPr>
      <w:r w:rsidRPr="00DA2E4E">
        <w:rPr>
          <w:rFonts w:ascii="Times New Roman" w:hAnsi="Times New Roman" w:cs="Times New Roman"/>
          <w:sz w:val="24"/>
          <w:szCs w:val="24"/>
        </w:rPr>
        <w:t>[SIGNER.FirstName] [SIGNER.LastName] [SIGNER TITLE]</w:t>
      </w:r>
    </w:p>
    <w:p w:rsidR="00DA2E4E" w:rsidRPr="00DA2E4E" w:rsidRDefault="00DA2E4E" w:rsidP="009B168A">
      <w:pPr>
        <w:widowControl w:val="0"/>
        <w:autoSpaceDE w:val="0"/>
        <w:autoSpaceDN w:val="0"/>
        <w:adjustRightInd w:val="0"/>
        <w:spacing w:after="0" w:line="200" w:lineRule="exact"/>
        <w:jc w:val="both"/>
        <w:rPr>
          <w:rFonts w:ascii="Times New Roman" w:hAnsi="Times New Roman" w:cs="Times New Roman"/>
          <w:sz w:val="24"/>
          <w:szCs w:val="24"/>
        </w:rPr>
      </w:pPr>
    </w:p>
    <w:p w:rsidR="00DA2E4E" w:rsidRPr="00DA2E4E" w:rsidRDefault="00DA2E4E" w:rsidP="009B168A">
      <w:pPr>
        <w:widowControl w:val="0"/>
        <w:autoSpaceDE w:val="0"/>
        <w:autoSpaceDN w:val="0"/>
        <w:adjustRightInd w:val="0"/>
        <w:spacing w:after="0" w:line="240" w:lineRule="auto"/>
        <w:ind w:left="20"/>
        <w:jc w:val="both"/>
        <w:rPr>
          <w:rFonts w:ascii="Times New Roman" w:hAnsi="Times New Roman" w:cs="Times New Roman"/>
          <w:sz w:val="24"/>
          <w:szCs w:val="24"/>
        </w:rPr>
      </w:pPr>
      <w:r w:rsidRPr="00DA2E4E">
        <w:rPr>
          <w:rFonts w:ascii="Times New Roman" w:hAnsi="Times New Roman" w:cs="Times New Roman"/>
          <w:sz w:val="24"/>
          <w:szCs w:val="24"/>
        </w:rPr>
        <w:t>[SUPPLIER.Company]</w:t>
      </w:r>
    </w:p>
    <w:p w:rsidR="00DA2E4E" w:rsidRPr="00DA2E4E" w:rsidRDefault="00DA2E4E" w:rsidP="009B168A">
      <w:pPr>
        <w:widowControl w:val="0"/>
        <w:autoSpaceDE w:val="0"/>
        <w:autoSpaceDN w:val="0"/>
        <w:adjustRightInd w:val="0"/>
        <w:spacing w:after="0" w:line="240" w:lineRule="auto"/>
        <w:jc w:val="both"/>
        <w:rPr>
          <w:rFonts w:ascii="Times New Roman" w:hAnsi="Times New Roman" w:cs="Times New Roman"/>
          <w:sz w:val="24"/>
          <w:szCs w:val="24"/>
        </w:rPr>
      </w:pPr>
      <w:r w:rsidRPr="00DA2E4E">
        <w:rPr>
          <w:rFonts w:ascii="Times New Roman" w:hAnsi="Times New Roman" w:cs="Times New Roman"/>
          <w:sz w:val="24"/>
          <w:szCs w:val="24"/>
        </w:rPr>
        <w:t>_</w:t>
      </w:r>
      <w:r w:rsidR="00087CC0">
        <w:rPr>
          <w:rFonts w:ascii="Times New Roman" w:hAnsi="Times New Roman" w:cs="Times New Roman"/>
          <w:sz w:val="24"/>
          <w:szCs w:val="24"/>
        </w:rPr>
        <w:t>_______________________________</w:t>
      </w:r>
      <w:r w:rsidRPr="00DA2E4E">
        <w:rPr>
          <w:rFonts w:ascii="Times New Roman" w:hAnsi="Times New Roman" w:cs="Times New Roman"/>
          <w:sz w:val="24"/>
          <w:szCs w:val="24"/>
        </w:rPr>
        <w:t>_______________</w:t>
      </w:r>
    </w:p>
    <w:p w:rsidR="00DA2E4E" w:rsidRPr="00DA2E4E" w:rsidRDefault="00DA2E4E" w:rsidP="009B168A">
      <w:pPr>
        <w:widowControl w:val="0"/>
        <w:autoSpaceDE w:val="0"/>
        <w:autoSpaceDN w:val="0"/>
        <w:adjustRightInd w:val="0"/>
        <w:spacing w:after="0" w:line="200" w:lineRule="exact"/>
        <w:jc w:val="both"/>
        <w:rPr>
          <w:rFonts w:ascii="Times New Roman" w:hAnsi="Times New Roman" w:cs="Times New Roman"/>
          <w:sz w:val="24"/>
          <w:szCs w:val="24"/>
        </w:rPr>
      </w:pPr>
    </w:p>
    <w:p w:rsidR="00E20A80" w:rsidRDefault="00DA2E4E" w:rsidP="009B168A">
      <w:pPr>
        <w:widowControl w:val="0"/>
        <w:overflowPunct w:val="0"/>
        <w:autoSpaceDE w:val="0"/>
        <w:autoSpaceDN w:val="0"/>
        <w:adjustRightInd w:val="0"/>
        <w:spacing w:after="0" w:line="367" w:lineRule="auto"/>
        <w:ind w:left="20" w:right="5460"/>
        <w:jc w:val="both"/>
        <w:rPr>
          <w:rFonts w:ascii="Times New Roman" w:hAnsi="Times New Roman" w:cs="Times New Roman"/>
          <w:sz w:val="24"/>
          <w:szCs w:val="24"/>
        </w:rPr>
      </w:pPr>
      <w:r w:rsidRPr="00DA2E4E">
        <w:rPr>
          <w:rFonts w:ascii="Times New Roman" w:hAnsi="Times New Roman" w:cs="Times New Roman"/>
          <w:sz w:val="24"/>
          <w:szCs w:val="24"/>
        </w:rPr>
        <w:t xml:space="preserve">[SENDER.FirstName] </w:t>
      </w:r>
      <w:r w:rsidR="00E20A80">
        <w:rPr>
          <w:rFonts w:ascii="Times New Roman" w:hAnsi="Times New Roman" w:cs="Times New Roman"/>
          <w:sz w:val="24"/>
          <w:szCs w:val="24"/>
        </w:rPr>
        <w:t xml:space="preserve"> </w:t>
      </w:r>
      <w:r w:rsidRPr="00DA2E4E">
        <w:rPr>
          <w:rFonts w:ascii="Times New Roman" w:hAnsi="Times New Roman" w:cs="Times New Roman"/>
          <w:sz w:val="24"/>
          <w:szCs w:val="24"/>
        </w:rPr>
        <w:t xml:space="preserve">[SENDER.LastName] </w:t>
      </w:r>
    </w:p>
    <w:p w:rsidR="00DA2E4E" w:rsidRPr="00DA2E4E" w:rsidRDefault="00DA2E4E" w:rsidP="009B168A">
      <w:pPr>
        <w:widowControl w:val="0"/>
        <w:overflowPunct w:val="0"/>
        <w:autoSpaceDE w:val="0"/>
        <w:autoSpaceDN w:val="0"/>
        <w:adjustRightInd w:val="0"/>
        <w:spacing w:after="0" w:line="367" w:lineRule="auto"/>
        <w:ind w:left="20" w:right="5460"/>
        <w:jc w:val="both"/>
        <w:rPr>
          <w:rFonts w:ascii="Times New Roman" w:hAnsi="Times New Roman" w:cs="Times New Roman"/>
          <w:sz w:val="24"/>
          <w:szCs w:val="24"/>
        </w:rPr>
      </w:pPr>
      <w:r w:rsidRPr="00DA2E4E">
        <w:rPr>
          <w:rFonts w:ascii="Times New Roman" w:hAnsi="Times New Roman" w:cs="Times New Roman"/>
          <w:sz w:val="24"/>
          <w:szCs w:val="24"/>
        </w:rPr>
        <w:t>[SENDER TITLE]</w:t>
      </w:r>
    </w:p>
    <w:p w:rsidR="002E6250" w:rsidRPr="00DA2E4E" w:rsidRDefault="002E6250" w:rsidP="009B168A">
      <w:pPr>
        <w:jc w:val="both"/>
        <w:rPr>
          <w:rFonts w:ascii="Times New Roman" w:hAnsi="Times New Roman" w:cs="Times New Roman"/>
          <w:sz w:val="24"/>
          <w:szCs w:val="24"/>
        </w:rPr>
      </w:pPr>
    </w:p>
    <w:sectPr w:rsidR="002E6250" w:rsidRPr="00DA2E4E" w:rsidSect="00BB460D">
      <w:pgSz w:w="12240" w:h="15840"/>
      <w:pgMar w:top="899" w:right="1020" w:bottom="630" w:left="920" w:header="720" w:footer="720" w:gutter="0"/>
      <w:cols w:space="720" w:equalWidth="0">
        <w:col w:w="10300"/>
      </w:cols>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DB56325"/>
    <w:multiLevelType w:val="hybridMultilevel"/>
    <w:tmpl w:val="3FD8A38C"/>
    <w:lvl w:ilvl="0" w:tplc="2E40B598">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A2E4E"/>
    <w:rsid w:val="00017604"/>
    <w:rsid w:val="000545BB"/>
    <w:rsid w:val="00087CC0"/>
    <w:rsid w:val="000C007E"/>
    <w:rsid w:val="001022F3"/>
    <w:rsid w:val="001224B6"/>
    <w:rsid w:val="00140AB8"/>
    <w:rsid w:val="00192E7A"/>
    <w:rsid w:val="0019658F"/>
    <w:rsid w:val="001B2996"/>
    <w:rsid w:val="001B3269"/>
    <w:rsid w:val="001D5787"/>
    <w:rsid w:val="001E7344"/>
    <w:rsid w:val="001F6E65"/>
    <w:rsid w:val="00211015"/>
    <w:rsid w:val="00272A49"/>
    <w:rsid w:val="002B6511"/>
    <w:rsid w:val="002C770D"/>
    <w:rsid w:val="002D02DA"/>
    <w:rsid w:val="002D4889"/>
    <w:rsid w:val="002E6250"/>
    <w:rsid w:val="00354742"/>
    <w:rsid w:val="00376C8F"/>
    <w:rsid w:val="003A528B"/>
    <w:rsid w:val="003E305F"/>
    <w:rsid w:val="004B6B82"/>
    <w:rsid w:val="004B7135"/>
    <w:rsid w:val="00534667"/>
    <w:rsid w:val="00596CD6"/>
    <w:rsid w:val="005C2017"/>
    <w:rsid w:val="005D6263"/>
    <w:rsid w:val="0067010F"/>
    <w:rsid w:val="00680455"/>
    <w:rsid w:val="006B0F0F"/>
    <w:rsid w:val="0075315D"/>
    <w:rsid w:val="007C3CE7"/>
    <w:rsid w:val="00815D3A"/>
    <w:rsid w:val="008B2F1F"/>
    <w:rsid w:val="008C663A"/>
    <w:rsid w:val="0098433F"/>
    <w:rsid w:val="009A5857"/>
    <w:rsid w:val="009B168A"/>
    <w:rsid w:val="009C0655"/>
    <w:rsid w:val="00A22FCF"/>
    <w:rsid w:val="00A359F4"/>
    <w:rsid w:val="00AD433F"/>
    <w:rsid w:val="00B12A72"/>
    <w:rsid w:val="00B41E02"/>
    <w:rsid w:val="00BB460D"/>
    <w:rsid w:val="00C0554D"/>
    <w:rsid w:val="00C20460"/>
    <w:rsid w:val="00C81D63"/>
    <w:rsid w:val="00CC6D43"/>
    <w:rsid w:val="00CF72B2"/>
    <w:rsid w:val="00D067A1"/>
    <w:rsid w:val="00D934B4"/>
    <w:rsid w:val="00DA2E4E"/>
    <w:rsid w:val="00DB77E1"/>
    <w:rsid w:val="00DF54FE"/>
    <w:rsid w:val="00E20A80"/>
    <w:rsid w:val="00E81162"/>
    <w:rsid w:val="00EC6681"/>
    <w:rsid w:val="00EC7B8F"/>
    <w:rsid w:val="00F035E4"/>
    <w:rsid w:val="00F54195"/>
    <w:rsid w:val="00FC41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2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E4E"/>
    <w:pPr>
      <w:ind w:left="720"/>
      <w:contextualSpacing/>
    </w:pPr>
  </w:style>
  <w:style w:type="table" w:styleId="TableGrid">
    <w:name w:val="Table Grid"/>
    <w:basedOn w:val="TableNormal"/>
    <w:uiPriority w:val="59"/>
    <w:rsid w:val="00B12A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2730</Words>
  <Characters>15565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 mathur</dc:creator>
  <cp:lastModifiedBy>user</cp:lastModifiedBy>
  <cp:revision>61</cp:revision>
  <dcterms:created xsi:type="dcterms:W3CDTF">2022-01-17T10:32:00Z</dcterms:created>
  <dcterms:modified xsi:type="dcterms:W3CDTF">2022-02-02T07:24:00Z</dcterms:modified>
</cp:coreProperties>
</file>