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AC3A7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To,</w:t>
      </w:r>
    </w:p>
    <w:p w14:paraId="6CC0AF6A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Proper Officer,</w:t>
      </w:r>
    </w:p>
    <w:p w14:paraId="371655DE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[GST Department Name],</w:t>
      </w:r>
      <w:bookmarkStart w:id="0" w:name="_GoBack"/>
      <w:bookmarkEnd w:id="0"/>
    </w:p>
    <w:p w14:paraId="6EE8EFE6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[Office Address],</w:t>
      </w:r>
    </w:p>
    <w:p w14:paraId="79484AFB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[City, State].</w:t>
      </w:r>
    </w:p>
    <w:p w14:paraId="657165E9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Subject: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Reply to Show Cause Notice No. [Notice No.] dated [Date] – Denial of Input Tax Credit (ITC) on Solar System</w:t>
      </w:r>
    </w:p>
    <w:p w14:paraId="4A5F76AF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Respected Sir,</w:t>
      </w:r>
    </w:p>
    <w:p w14:paraId="4B58E5A6" w14:textId="48956466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With reference to the Show Cause Notice (SCN) issued under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(5) of the CGST Act, 2017, regarding the disallowance of Input Tax Credit (ITC) on the solar system installed at our premises, we submit the following reply for your kind consideration:</w:t>
      </w:r>
    </w:p>
    <w:p w14:paraId="2C6EF57C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1. ITC on Roof-Top Solar System is Eligible</w:t>
      </w:r>
    </w:p>
    <w:p w14:paraId="37CC6A44" w14:textId="42631BF5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SCN proposes to deny ITC on the ground that it falls under the blocked credit category under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(5)(d) of the CGST Act, 2017. However, as per the settled legal position, ITC on a roof-top solar system, including installation and commissioning, is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not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blocked under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(5).</w:t>
      </w:r>
    </w:p>
    <w:p w14:paraId="381592D6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2. Legal Precedents Supporting ITC on Solar System</w:t>
      </w:r>
    </w:p>
    <w:p w14:paraId="2EAEF74E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rely on the following authoritative judgments that clearly allow ITC on a roof-top solar system:</w:t>
      </w:r>
    </w:p>
    <w:p w14:paraId="095243D4" w14:textId="041791F0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 xml:space="preserve">(i) The </w:t>
      </w:r>
      <w:proofErr w:type="spellStart"/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Varachha</w:t>
      </w:r>
      <w:proofErr w:type="spellEnd"/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 xml:space="preserve"> Co-Op. Bank Ltd.</w:t>
      </w:r>
    </w:p>
    <w:p w14:paraId="3400E359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Held That:</w:t>
      </w:r>
    </w:p>
    <w:p w14:paraId="211EA42D" w14:textId="2A4395CD" w:rsidR="00FF1B34" w:rsidRPr="006F6547" w:rsidRDefault="00FF1B34" w:rsidP="00FF1B3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lastRenderedPageBreak/>
        <w:t>ITC on architectural and interior designing services was disallowed under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(5)(d).</w:t>
      </w:r>
    </w:p>
    <w:p w14:paraId="2F8D19D5" w14:textId="2079EF16" w:rsidR="00FF1B34" w:rsidRPr="006F6547" w:rsidRDefault="00FF1B34" w:rsidP="00FF1B34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However, the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AAAR specifically allowed ITC on a roof solar plant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, holding that it forms part of the eligible "plant and machinery" and is not hit by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(5).</w:t>
      </w:r>
    </w:p>
    <w:p w14:paraId="5324BECB" w14:textId="26396D01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(ii) Unique Welding Products P. Ltd.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 xml:space="preserve">[2024] 68 </w:t>
      </w:r>
    </w:p>
    <w:p w14:paraId="43B85759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Held That:</w:t>
      </w:r>
    </w:p>
    <w:p w14:paraId="11FBD6DD" w14:textId="77777777" w:rsidR="00FF1B34" w:rsidRPr="006F6547" w:rsidRDefault="00FF1B34" w:rsidP="00FF1B3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applicant was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eligible to claim ITC on a roof-top solar system, including installation and commissioning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under the CGST/GGST Act.</w:t>
      </w:r>
    </w:p>
    <w:p w14:paraId="056E947C" w14:textId="29EA6369" w:rsidR="00FF1B34" w:rsidRPr="006F6547" w:rsidRDefault="00FF1B34" w:rsidP="00FF1B34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roof-top solar system constitutes "plant and machinery" and is, therefore, not blocked ITC under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(5)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.</w:t>
      </w:r>
    </w:p>
    <w:p w14:paraId="7E43155C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3. Justification for Claiming ITC on Solar System</w:t>
      </w:r>
    </w:p>
    <w:p w14:paraId="6E977317" w14:textId="6C4AF976" w:rsidR="00FF1B34" w:rsidRPr="006F6547" w:rsidRDefault="00FF1B34" w:rsidP="00FF1B3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As per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2(19)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 of the CGST Act, 2017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, “capital goods” mean goods that are capitalized in the books and used for business purposes.</w:t>
      </w:r>
    </w:p>
    <w:p w14:paraId="43271F2F" w14:textId="77777777" w:rsidR="00FF1B34" w:rsidRPr="006F6547" w:rsidRDefault="00FF1B34" w:rsidP="00FF1B3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solar system is an integral part of our plant and machinery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and contributes to the efficient functioning of our business operations.</w:t>
      </w:r>
    </w:p>
    <w:p w14:paraId="4EE42238" w14:textId="453FA83D" w:rsidR="00FF1B34" w:rsidRPr="006F6547" w:rsidRDefault="00FF1B34" w:rsidP="00FF1B34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The denial of ITC is contrary to judicial precedents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, as the judgments cited above clearly hold that ITC on solar systems is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not restricted under 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Section 17</w:t>
      </w: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(5)</w:t>
      </w: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.</w:t>
      </w:r>
    </w:p>
    <w:p w14:paraId="21019783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4. Request for Withdrawal of SCN and Allowance of ITC</w:t>
      </w:r>
    </w:p>
    <w:p w14:paraId="551E35E9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Given the above legal position, we request your good office to:</w:t>
      </w:r>
    </w:p>
    <w:p w14:paraId="030703C4" w14:textId="77777777" w:rsidR="00FF1B34" w:rsidRPr="006F6547" w:rsidRDefault="00FF1B34" w:rsidP="00FF1B34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lastRenderedPageBreak/>
        <w:t>Drop the proposed disallowance of ITC in the SCN.</w:t>
      </w:r>
    </w:p>
    <w:p w14:paraId="3F281AB2" w14:textId="77777777" w:rsidR="00FF1B34" w:rsidRPr="006F6547" w:rsidRDefault="00FF1B34" w:rsidP="00FF1B34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Allow the ITC on the solar system in line with the cited judicial precedents.</w:t>
      </w:r>
    </w:p>
    <w:p w14:paraId="0094E3C1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request you to consider the above submissions and oblige. We are available for any further clarifications required in this matter.</w:t>
      </w:r>
    </w:p>
    <w:p w14:paraId="6AF2195C" w14:textId="77777777" w:rsidR="00FF1B34" w:rsidRPr="006F6547" w:rsidRDefault="00FF1B34" w:rsidP="00FF1B34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Thanking You.</w:t>
      </w:r>
    </w:p>
    <w:p w14:paraId="46FB2DFC" w14:textId="466C1E00" w:rsidR="005237F3" w:rsidRPr="006F6547" w:rsidRDefault="00FF1B34" w:rsidP="00FF1B34">
      <w:r w:rsidRPr="006F6547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Yours sincerely,</w:t>
      </w:r>
    </w:p>
    <w:p w14:paraId="6B36A456" w14:textId="77777777" w:rsidR="006F6547" w:rsidRPr="006F6547" w:rsidRDefault="006F6547"/>
    <w:sectPr w:rsidR="006F6547" w:rsidRPr="006F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B29"/>
    <w:multiLevelType w:val="multilevel"/>
    <w:tmpl w:val="F232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5120BA"/>
    <w:multiLevelType w:val="multilevel"/>
    <w:tmpl w:val="716A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34634F9"/>
    <w:multiLevelType w:val="multilevel"/>
    <w:tmpl w:val="F00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8004E0"/>
    <w:multiLevelType w:val="multilevel"/>
    <w:tmpl w:val="8968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34"/>
    <w:rsid w:val="00031CAE"/>
    <w:rsid w:val="00447B58"/>
    <w:rsid w:val="005237F3"/>
    <w:rsid w:val="006F6547"/>
    <w:rsid w:val="00E949B8"/>
    <w:rsid w:val="00F511F1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1B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1B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1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1B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1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2025-10-29T09:37:00Z</dcterms:created>
  <dcterms:modified xsi:type="dcterms:W3CDTF">2025-11-15T10:48:00Z</dcterms:modified>
</cp:coreProperties>
</file>