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6865"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Date:</w:t>
      </w:r>
      <w:r w:rsidRPr="00785AC3">
        <w:rPr>
          <w:rFonts w:ascii="Default Font" w:eastAsia="Times New Roman" w:hAnsi="Default Font" w:cs="Times New Roman"/>
          <w:color w:val="000000" w:themeColor="text1"/>
          <w:kern w:val="0"/>
          <w:sz w:val="36"/>
          <w:szCs w:val="36"/>
          <w14:ligatures w14:val="none"/>
        </w:rPr>
        <w:t> --------------</w:t>
      </w:r>
    </w:p>
    <w:p w14:paraId="7285C1D5"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To,</w:t>
      </w:r>
      <w:r w:rsidRPr="00785AC3">
        <w:rPr>
          <w:rFonts w:ascii="Default Font" w:eastAsia="Times New Roman" w:hAnsi="Default Font" w:cs="Times New Roman"/>
          <w:color w:val="000000" w:themeColor="text1"/>
          <w:kern w:val="0"/>
          <w:sz w:val="36"/>
          <w:szCs w:val="36"/>
          <w14:ligatures w14:val="none"/>
        </w:rPr>
        <w:t> The Assessing Officer,</w:t>
      </w:r>
      <w:r w:rsidRPr="00785AC3">
        <w:rPr>
          <w:rFonts w:ascii="Default Font" w:eastAsia="Times New Roman" w:hAnsi="Default Font" w:cs="Times New Roman"/>
          <w:color w:val="000000" w:themeColor="text1"/>
          <w:kern w:val="0"/>
          <w:sz w:val="36"/>
          <w:szCs w:val="36"/>
          <w14:ligatures w14:val="none"/>
        </w:rPr>
        <w:br/>
        <w:t>[Assessing Office Address],</w:t>
      </w:r>
      <w:r w:rsidRPr="00785AC3">
        <w:rPr>
          <w:rFonts w:ascii="Default Font" w:eastAsia="Times New Roman" w:hAnsi="Default Font" w:cs="Times New Roman"/>
          <w:color w:val="000000" w:themeColor="text1"/>
          <w:kern w:val="0"/>
          <w:sz w:val="36"/>
          <w:szCs w:val="36"/>
          <w14:ligatures w14:val="none"/>
        </w:rPr>
        <w:br/>
        <w:t xml:space="preserve">[City, State, </w:t>
      </w:r>
      <w:proofErr w:type="spellStart"/>
      <w:r w:rsidRPr="00785AC3">
        <w:rPr>
          <w:rFonts w:ascii="Default Font" w:eastAsia="Times New Roman" w:hAnsi="Default Font" w:cs="Times New Roman"/>
          <w:color w:val="000000" w:themeColor="text1"/>
          <w:kern w:val="0"/>
          <w:sz w:val="36"/>
          <w:szCs w:val="36"/>
          <w14:ligatures w14:val="none"/>
        </w:rPr>
        <w:t>Pincode</w:t>
      </w:r>
      <w:proofErr w:type="spellEnd"/>
      <w:r w:rsidRPr="00785AC3">
        <w:rPr>
          <w:rFonts w:ascii="Default Font" w:eastAsia="Times New Roman" w:hAnsi="Default Font" w:cs="Times New Roman"/>
          <w:color w:val="000000" w:themeColor="text1"/>
          <w:kern w:val="0"/>
          <w:sz w:val="36"/>
          <w:szCs w:val="36"/>
          <w14:ligatures w14:val="none"/>
        </w:rPr>
        <w:t>].</w:t>
      </w:r>
    </w:p>
    <w:p w14:paraId="1069EBBD"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Subject:</w:t>
      </w:r>
      <w:r w:rsidRPr="00785AC3">
        <w:rPr>
          <w:rFonts w:ascii="Default Font" w:eastAsia="Times New Roman" w:hAnsi="Default Font" w:cs="Times New Roman"/>
          <w:color w:val="000000" w:themeColor="text1"/>
          <w:kern w:val="0"/>
          <w:sz w:val="36"/>
          <w:szCs w:val="36"/>
          <w14:ligatures w14:val="none"/>
        </w:rPr>
        <w:t> Request for Waiver of Late Fee for Late Filing of GSTR-1 Return for [Period]</w:t>
      </w:r>
    </w:p>
    <w:p w14:paraId="4A855FBE"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Reference:</w:t>
      </w:r>
      <w:r w:rsidRPr="00785AC3">
        <w:rPr>
          <w:rFonts w:ascii="Default Font" w:eastAsia="Times New Roman" w:hAnsi="Default Font" w:cs="Times New Roman"/>
          <w:color w:val="000000" w:themeColor="text1"/>
          <w:kern w:val="0"/>
          <w:sz w:val="36"/>
          <w:szCs w:val="36"/>
          <w14:ligatures w14:val="none"/>
        </w:rPr>
        <w:t> Notice No. ------------------ dated ----------------</w:t>
      </w:r>
    </w:p>
    <w:p w14:paraId="79B6CAB2"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Dear Sir/Madam,</w:t>
      </w:r>
    </w:p>
    <w:p w14:paraId="748B0439" w14:textId="7FCA4ACC"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We are writing to you in response to the notice issued by your office regarding the imposition of a late fee for the delayed filing of our </w:t>
      </w:r>
      <w:r w:rsidRPr="00785AC3">
        <w:rPr>
          <w:rFonts w:ascii="Default Font" w:eastAsia="Times New Roman" w:hAnsi="Default Font" w:cs="Times New Roman"/>
          <w:b/>
          <w:bCs/>
          <w:color w:val="000000" w:themeColor="text1"/>
          <w:kern w:val="0"/>
          <w:sz w:val="36"/>
          <w:szCs w:val="36"/>
          <w:u w:val="single"/>
          <w14:ligatures w14:val="none"/>
        </w:rPr>
        <w:t>GSTR-1</w:t>
      </w:r>
      <w:r w:rsidRPr="00785AC3">
        <w:rPr>
          <w:rFonts w:ascii="Default Font" w:eastAsia="Times New Roman" w:hAnsi="Default Font" w:cs="Times New Roman"/>
          <w:color w:val="000000" w:themeColor="text1"/>
          <w:kern w:val="0"/>
          <w:sz w:val="36"/>
          <w:szCs w:val="36"/>
          <w14:ligatures w14:val="none"/>
        </w:rPr>
        <w:t>/</w:t>
      </w:r>
      <w:r w:rsidRPr="00785AC3">
        <w:rPr>
          <w:rFonts w:ascii="Default Font" w:eastAsia="Times New Roman" w:hAnsi="Default Font" w:cs="Times New Roman"/>
          <w:b/>
          <w:bCs/>
          <w:color w:val="000000" w:themeColor="text1"/>
          <w:kern w:val="0"/>
          <w:sz w:val="36"/>
          <w:szCs w:val="36"/>
          <w:u w:val="single"/>
          <w14:ligatures w14:val="none"/>
        </w:rPr>
        <w:t>GSTR-3B</w:t>
      </w:r>
      <w:r w:rsidRPr="00785AC3">
        <w:rPr>
          <w:rFonts w:ascii="Default Font" w:eastAsia="Times New Roman" w:hAnsi="Default Font" w:cs="Times New Roman"/>
          <w:color w:val="000000" w:themeColor="text1"/>
          <w:kern w:val="0"/>
          <w:sz w:val="36"/>
          <w:szCs w:val="36"/>
          <w14:ligatures w14:val="none"/>
        </w:rPr>
        <w:t> return for the period --------------. We deeply regret the delay and wish to provide the following explanation and request for waiver of the late fee under the Goods and Services Tax (GST) laws.</w:t>
      </w:r>
    </w:p>
    <w:p w14:paraId="142DFEC3"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Circumstances Leading to Delay:</w:t>
      </w:r>
    </w:p>
    <w:p w14:paraId="439342A6" w14:textId="77777777" w:rsidR="00785AC3" w:rsidRPr="00785AC3" w:rsidRDefault="00785AC3" w:rsidP="00785AC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Technical Difficulties:</w:t>
      </w:r>
      <w:r w:rsidRPr="00785AC3">
        <w:rPr>
          <w:rFonts w:ascii="Default Font" w:eastAsia="Times New Roman" w:hAnsi="Default Font" w:cs="Times New Roman"/>
          <w:color w:val="000000" w:themeColor="text1"/>
          <w:kern w:val="0"/>
          <w:sz w:val="36"/>
          <w:szCs w:val="36"/>
          <w14:ligatures w14:val="none"/>
        </w:rPr>
        <w:t> We encountered severe technical difficulties with the GSTN portal during the filing period. Several attempts to file the return were unsuccessful due to portal errors and downtime, which have been documented. The GSTN portal’s downtime is a recognized issue, and such technical challenges are beyond our control. </w:t>
      </w:r>
    </w:p>
    <w:p w14:paraId="0370C2E9" w14:textId="77777777" w:rsidR="00785AC3" w:rsidRPr="00785AC3" w:rsidRDefault="00785AC3" w:rsidP="00785AC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Health and Safety Issues:</w:t>
      </w:r>
      <w:r w:rsidRPr="00785AC3">
        <w:rPr>
          <w:rFonts w:ascii="Default Font" w:eastAsia="Times New Roman" w:hAnsi="Default Font" w:cs="Times New Roman"/>
          <w:color w:val="000000" w:themeColor="text1"/>
          <w:kern w:val="0"/>
          <w:sz w:val="36"/>
          <w:szCs w:val="36"/>
          <w14:ligatures w14:val="none"/>
        </w:rPr>
        <w:t> During the filing period, there was an unexpected health crisis affecting key personnel responsible for filing the returns. [Provide specific details if applicable, such as COVID-19, other medical emergencies, or lockdown restrictions]. </w:t>
      </w:r>
    </w:p>
    <w:p w14:paraId="17F207A4" w14:textId="77777777" w:rsidR="00785AC3" w:rsidRPr="00785AC3" w:rsidRDefault="00785AC3" w:rsidP="00785AC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lastRenderedPageBreak/>
        <w:t>Natural Calamities:</w:t>
      </w:r>
      <w:r w:rsidRPr="00785AC3">
        <w:rPr>
          <w:rFonts w:ascii="Default Font" w:eastAsia="Times New Roman" w:hAnsi="Default Font" w:cs="Times New Roman"/>
          <w:color w:val="000000" w:themeColor="text1"/>
          <w:kern w:val="0"/>
          <w:sz w:val="36"/>
          <w:szCs w:val="36"/>
          <w14:ligatures w14:val="none"/>
        </w:rPr>
        <w:t> Our office and primary records were affected by [specific natural calamity, e.g., floods, storms] which disrupted normal operations and led to a delay in return filing. The incident has been documented and reported to local authorities. </w:t>
      </w:r>
    </w:p>
    <w:p w14:paraId="3B1BCB63" w14:textId="77777777" w:rsidR="00785AC3" w:rsidRPr="00785AC3" w:rsidRDefault="00785AC3" w:rsidP="00785AC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Compliance with Directions:</w:t>
      </w:r>
      <w:r w:rsidRPr="00785AC3">
        <w:rPr>
          <w:rFonts w:ascii="Default Font" w:eastAsia="Times New Roman" w:hAnsi="Default Font" w:cs="Times New Roman"/>
          <w:color w:val="000000" w:themeColor="text1"/>
          <w:kern w:val="0"/>
          <w:sz w:val="36"/>
          <w:szCs w:val="36"/>
          <w14:ligatures w14:val="none"/>
        </w:rPr>
        <w:t> We have always complied with the directions and provisions of the GST Act and have a history of timely filings. This delay is an isolated incident and not reflective of our general compliance behavior. </w:t>
      </w:r>
    </w:p>
    <w:p w14:paraId="34566045"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Legal Basis for Waiver Request:</w:t>
      </w:r>
    </w:p>
    <w:p w14:paraId="70B7FF98" w14:textId="5D8CB8BA"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u w:val="single"/>
          <w14:ligatures w14:val="none"/>
        </w:rPr>
        <w:t>Section 128</w:t>
      </w:r>
      <w:r w:rsidRPr="00785AC3">
        <w:rPr>
          <w:rFonts w:ascii="Default Font" w:eastAsia="Times New Roman" w:hAnsi="Default Font" w:cs="Times New Roman"/>
          <w:b/>
          <w:bCs/>
          <w:color w:val="000000" w:themeColor="text1"/>
          <w:kern w:val="0"/>
          <w:sz w:val="36"/>
          <w:szCs w:val="36"/>
          <w14:ligatures w14:val="none"/>
        </w:rPr>
        <w:t> of the CGST Act, 2017</w:t>
      </w:r>
      <w:r w:rsidRPr="00785AC3">
        <w:rPr>
          <w:rFonts w:ascii="Default Font" w:eastAsia="Times New Roman" w:hAnsi="Default Font" w:cs="Times New Roman"/>
          <w:color w:val="000000" w:themeColor="text1"/>
          <w:kern w:val="0"/>
          <w:sz w:val="36"/>
          <w:szCs w:val="36"/>
          <w14:ligatures w14:val="none"/>
        </w:rPr>
        <w:t> empowers the Government to waive off, either wholly or partly, any late fee for such class of taxpayers as it may deem fit, in case of justified circumstances.</w:t>
      </w:r>
    </w:p>
    <w:p w14:paraId="5DD563D3" w14:textId="502A8409"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Additionally, </w:t>
      </w:r>
      <w:r w:rsidRPr="00785AC3">
        <w:rPr>
          <w:rFonts w:ascii="Default Font" w:eastAsia="Times New Roman" w:hAnsi="Default Font" w:cs="Times New Roman"/>
          <w:b/>
          <w:bCs/>
          <w:color w:val="000000" w:themeColor="text1"/>
          <w:kern w:val="0"/>
          <w:sz w:val="36"/>
          <w:szCs w:val="36"/>
          <w14:ligatures w14:val="none"/>
        </w:rPr>
        <w:t>Notification No. </w:t>
      </w:r>
      <w:r w:rsidRPr="00785AC3">
        <w:rPr>
          <w:rFonts w:ascii="Default Font" w:eastAsia="Times New Roman" w:hAnsi="Default Font" w:cs="Times New Roman"/>
          <w:b/>
          <w:bCs/>
          <w:color w:val="000000" w:themeColor="text1"/>
          <w:kern w:val="0"/>
          <w:sz w:val="36"/>
          <w:szCs w:val="36"/>
          <w:u w:val="single"/>
          <w14:ligatures w14:val="none"/>
        </w:rPr>
        <w:t>76/2018</w:t>
      </w:r>
      <w:r w:rsidRPr="00785AC3">
        <w:rPr>
          <w:rFonts w:ascii="Default Font" w:eastAsia="Times New Roman" w:hAnsi="Default Font" w:cs="Times New Roman"/>
          <w:b/>
          <w:bCs/>
          <w:color w:val="000000" w:themeColor="text1"/>
          <w:kern w:val="0"/>
          <w:sz w:val="36"/>
          <w:szCs w:val="36"/>
          <w14:ligatures w14:val="none"/>
        </w:rPr>
        <w:t> – Central Tax</w:t>
      </w:r>
      <w:r w:rsidRPr="00785AC3">
        <w:rPr>
          <w:rFonts w:ascii="Default Font" w:eastAsia="Times New Roman" w:hAnsi="Default Font" w:cs="Times New Roman"/>
          <w:color w:val="000000" w:themeColor="text1"/>
          <w:kern w:val="0"/>
          <w:sz w:val="36"/>
          <w:szCs w:val="36"/>
          <w14:ligatures w14:val="none"/>
        </w:rPr>
        <w:t> dated 31st December 2018, provides for a waiver of the late fee in certain cases where it was found to be imposed due to technical issues or other genuine reasons. Similar provisions under relevant state laws may also apply.</w:t>
      </w:r>
    </w:p>
    <w:p w14:paraId="5E638E5C"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In light of the above circumstances and considering our adherence to compliance in the past, we kindly request your esteemed office to:</w:t>
      </w:r>
    </w:p>
    <w:p w14:paraId="2C59512A" w14:textId="77777777" w:rsidR="00785AC3" w:rsidRPr="00785AC3" w:rsidRDefault="00785AC3" w:rsidP="00785AC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Waive the late fee imposed for the period --------------- on compassionate grounds as detailed above. </w:t>
      </w:r>
    </w:p>
    <w:p w14:paraId="798B87C1" w14:textId="7741D202" w:rsidR="00785AC3" w:rsidRPr="00785AC3" w:rsidRDefault="00785AC3" w:rsidP="00785AC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Accept our </w:t>
      </w:r>
      <w:r w:rsidRPr="00785AC3">
        <w:rPr>
          <w:rFonts w:ascii="Default Font" w:eastAsia="Times New Roman" w:hAnsi="Default Font" w:cs="Times New Roman"/>
          <w:b/>
          <w:bCs/>
          <w:color w:val="000000" w:themeColor="text1"/>
          <w:kern w:val="0"/>
          <w:sz w:val="36"/>
          <w:szCs w:val="36"/>
          <w:u w:val="single"/>
          <w14:ligatures w14:val="none"/>
        </w:rPr>
        <w:t>GSTR-1</w:t>
      </w:r>
      <w:r w:rsidRPr="00785AC3">
        <w:rPr>
          <w:rFonts w:ascii="Default Font" w:eastAsia="Times New Roman" w:hAnsi="Default Font" w:cs="Times New Roman"/>
          <w:color w:val="000000" w:themeColor="text1"/>
          <w:kern w:val="0"/>
          <w:sz w:val="36"/>
          <w:szCs w:val="36"/>
          <w14:ligatures w14:val="none"/>
        </w:rPr>
        <w:t>/</w:t>
      </w:r>
      <w:r w:rsidRPr="00785AC3">
        <w:rPr>
          <w:rFonts w:ascii="Default Font" w:eastAsia="Times New Roman" w:hAnsi="Default Font" w:cs="Times New Roman"/>
          <w:b/>
          <w:bCs/>
          <w:color w:val="000000" w:themeColor="text1"/>
          <w:kern w:val="0"/>
          <w:sz w:val="36"/>
          <w:szCs w:val="36"/>
          <w:u w:val="single"/>
          <w14:ligatures w14:val="none"/>
        </w:rPr>
        <w:t>GSTR-3B</w:t>
      </w:r>
      <w:r w:rsidRPr="00785AC3">
        <w:rPr>
          <w:rFonts w:ascii="Default Font" w:eastAsia="Times New Roman" w:hAnsi="Default Font" w:cs="Times New Roman"/>
          <w:color w:val="000000" w:themeColor="text1"/>
          <w:kern w:val="0"/>
          <w:sz w:val="36"/>
          <w:szCs w:val="36"/>
          <w14:ligatures w14:val="none"/>
        </w:rPr>
        <w:t> return without the imposition of the late fee. </w:t>
      </w:r>
    </w:p>
    <w:p w14:paraId="78E3EC99"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We assure you of our commitment to timely compliance in the future and appreciate your understanding of the situation.</w:t>
      </w:r>
    </w:p>
    <w:p w14:paraId="5AF8A297"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Thank you for your consideration. We look forward to a favorable response.</w:t>
      </w:r>
    </w:p>
    <w:p w14:paraId="0F82622F"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Yours faithfully,</w:t>
      </w:r>
    </w:p>
    <w:p w14:paraId="17FD6B0F" w14:textId="77777777" w:rsidR="00785AC3" w:rsidRPr="00785AC3" w:rsidRDefault="00785AC3" w:rsidP="00785AC3">
      <w:p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b/>
          <w:bCs/>
          <w:color w:val="000000" w:themeColor="text1"/>
          <w:kern w:val="0"/>
          <w:sz w:val="36"/>
          <w:szCs w:val="36"/>
          <w14:ligatures w14:val="none"/>
        </w:rPr>
        <w:t>Enclosures:</w:t>
      </w:r>
    </w:p>
    <w:p w14:paraId="7000EAF3" w14:textId="77777777" w:rsidR="00785AC3" w:rsidRPr="00785AC3" w:rsidRDefault="00785AC3" w:rsidP="00785AC3">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Screenshots or documents showing technical difficulties with GSTN portal. </w:t>
      </w:r>
    </w:p>
    <w:p w14:paraId="6E425792" w14:textId="77777777" w:rsidR="00785AC3" w:rsidRPr="00785AC3" w:rsidRDefault="00785AC3" w:rsidP="00785AC3">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Medical certificates or reports supporting health crises, if applicable. </w:t>
      </w:r>
    </w:p>
    <w:p w14:paraId="02268071" w14:textId="77777777" w:rsidR="00785AC3" w:rsidRPr="00785AC3" w:rsidRDefault="00785AC3" w:rsidP="00785AC3">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Reports or acknowledgments related to natural calamities, if applicable. </w:t>
      </w:r>
    </w:p>
    <w:p w14:paraId="1A1A2108" w14:textId="77777777" w:rsidR="00785AC3" w:rsidRPr="00785AC3" w:rsidRDefault="00785AC3" w:rsidP="00785AC3">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785AC3">
        <w:rPr>
          <w:rFonts w:ascii="Default Font" w:eastAsia="Times New Roman" w:hAnsi="Default Font" w:cs="Times New Roman"/>
          <w:color w:val="000000" w:themeColor="text1"/>
          <w:kern w:val="0"/>
          <w:sz w:val="36"/>
          <w:szCs w:val="36"/>
          <w14:ligatures w14:val="none"/>
        </w:rPr>
        <w:t>Copy of the Notice No. ------------------ </w:t>
      </w:r>
    </w:p>
    <w:p w14:paraId="49C69AFB" w14:textId="77777777" w:rsidR="005237F3" w:rsidRPr="00785AC3" w:rsidRDefault="005237F3">
      <w:pPr>
        <w:rPr>
          <w:color w:val="000000" w:themeColor="text1"/>
        </w:rPr>
      </w:pPr>
    </w:p>
    <w:sectPr w:rsidR="005237F3" w:rsidRPr="00785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4768"/>
    <w:multiLevelType w:val="multilevel"/>
    <w:tmpl w:val="4CBC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C55F7"/>
    <w:multiLevelType w:val="multilevel"/>
    <w:tmpl w:val="597E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321BD4"/>
    <w:multiLevelType w:val="multilevel"/>
    <w:tmpl w:val="A974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5813688">
    <w:abstractNumId w:val="2"/>
  </w:num>
  <w:num w:numId="2" w16cid:durableId="1115440066">
    <w:abstractNumId w:val="0"/>
  </w:num>
  <w:num w:numId="3" w16cid:durableId="492331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C3"/>
    <w:rsid w:val="00031CAE"/>
    <w:rsid w:val="00180FBE"/>
    <w:rsid w:val="00447B58"/>
    <w:rsid w:val="005237F3"/>
    <w:rsid w:val="00785AC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6475"/>
  <w15:chartTrackingRefBased/>
  <w15:docId w15:val="{7119F53D-29BE-4AFE-A287-E793DD89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A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A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A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A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A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A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A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A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A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A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AC3"/>
    <w:rPr>
      <w:rFonts w:eastAsiaTheme="majorEastAsia" w:cstheme="majorBidi"/>
      <w:color w:val="272727" w:themeColor="text1" w:themeTint="D8"/>
    </w:rPr>
  </w:style>
  <w:style w:type="paragraph" w:styleId="Title">
    <w:name w:val="Title"/>
    <w:basedOn w:val="Normal"/>
    <w:next w:val="Normal"/>
    <w:link w:val="TitleChar"/>
    <w:uiPriority w:val="10"/>
    <w:qFormat/>
    <w:rsid w:val="00785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AC3"/>
    <w:pPr>
      <w:spacing w:before="160"/>
      <w:jc w:val="center"/>
    </w:pPr>
    <w:rPr>
      <w:i/>
      <w:iCs/>
      <w:color w:val="404040" w:themeColor="text1" w:themeTint="BF"/>
    </w:rPr>
  </w:style>
  <w:style w:type="character" w:customStyle="1" w:styleId="QuoteChar">
    <w:name w:val="Quote Char"/>
    <w:basedOn w:val="DefaultParagraphFont"/>
    <w:link w:val="Quote"/>
    <w:uiPriority w:val="29"/>
    <w:rsid w:val="00785AC3"/>
    <w:rPr>
      <w:i/>
      <w:iCs/>
      <w:color w:val="404040" w:themeColor="text1" w:themeTint="BF"/>
    </w:rPr>
  </w:style>
  <w:style w:type="paragraph" w:styleId="ListParagraph">
    <w:name w:val="List Paragraph"/>
    <w:basedOn w:val="Normal"/>
    <w:uiPriority w:val="34"/>
    <w:qFormat/>
    <w:rsid w:val="00785AC3"/>
    <w:pPr>
      <w:ind w:left="720"/>
      <w:contextualSpacing/>
    </w:pPr>
  </w:style>
  <w:style w:type="character" w:styleId="IntenseEmphasis">
    <w:name w:val="Intense Emphasis"/>
    <w:basedOn w:val="DefaultParagraphFont"/>
    <w:uiPriority w:val="21"/>
    <w:qFormat/>
    <w:rsid w:val="00785AC3"/>
    <w:rPr>
      <w:i/>
      <w:iCs/>
      <w:color w:val="2F5496" w:themeColor="accent1" w:themeShade="BF"/>
    </w:rPr>
  </w:style>
  <w:style w:type="paragraph" w:styleId="IntenseQuote">
    <w:name w:val="Intense Quote"/>
    <w:basedOn w:val="Normal"/>
    <w:next w:val="Normal"/>
    <w:link w:val="IntenseQuoteChar"/>
    <w:uiPriority w:val="30"/>
    <w:qFormat/>
    <w:rsid w:val="00785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AC3"/>
    <w:rPr>
      <w:i/>
      <w:iCs/>
      <w:color w:val="2F5496" w:themeColor="accent1" w:themeShade="BF"/>
    </w:rPr>
  </w:style>
  <w:style w:type="character" w:styleId="IntenseReference">
    <w:name w:val="Intense Reference"/>
    <w:basedOn w:val="DefaultParagraphFont"/>
    <w:uiPriority w:val="32"/>
    <w:qFormat/>
    <w:rsid w:val="00785AC3"/>
    <w:rPr>
      <w:b/>
      <w:bCs/>
      <w:smallCaps/>
      <w:color w:val="2F5496" w:themeColor="accent1" w:themeShade="BF"/>
      <w:spacing w:val="5"/>
    </w:rPr>
  </w:style>
  <w:style w:type="paragraph" w:styleId="NormalWeb">
    <w:name w:val="Normal (Web)"/>
    <w:basedOn w:val="Normal"/>
    <w:uiPriority w:val="99"/>
    <w:semiHidden/>
    <w:unhideWhenUsed/>
    <w:rsid w:val="00785A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5AC3"/>
    <w:rPr>
      <w:b/>
      <w:bCs/>
    </w:rPr>
  </w:style>
  <w:style w:type="character" w:styleId="Hyperlink">
    <w:name w:val="Hyperlink"/>
    <w:basedOn w:val="DefaultParagraphFont"/>
    <w:uiPriority w:val="99"/>
    <w:semiHidden/>
    <w:unhideWhenUsed/>
    <w:rsid w:val="0078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2025-10-30T10:36:00Z</dcterms:created>
  <dcterms:modified xsi:type="dcterms:W3CDTF">2025-10-30T10:40:00Z</dcterms:modified>
</cp:coreProperties>
</file>