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3C506" w14:textId="77777777" w:rsidR="00CD51CB" w:rsidRPr="00CD51CB" w:rsidRDefault="00CD51CB" w:rsidP="00CD51CB">
      <w:pPr>
        <w:spacing w:after="150" w:line="408" w:lineRule="atLeast"/>
        <w:rPr>
          <w:rFonts w:ascii="Default Font" w:eastAsia="Times New Roman" w:hAnsi="Default Font" w:cs="Times New Roman"/>
          <w:color w:val="000000" w:themeColor="text1"/>
          <w:kern w:val="0"/>
          <w:sz w:val="36"/>
          <w:szCs w:val="36"/>
          <w14:ligatures w14:val="none"/>
        </w:rPr>
      </w:pPr>
      <w:r w:rsidRPr="00CD51CB">
        <w:rPr>
          <w:rFonts w:ascii="Default Font" w:eastAsia="Times New Roman" w:hAnsi="Default Font" w:cs="Times New Roman"/>
          <w:b/>
          <w:bCs/>
          <w:color w:val="000000" w:themeColor="text1"/>
          <w:kern w:val="0"/>
          <w:sz w:val="36"/>
          <w:szCs w:val="36"/>
          <w14:ligatures w14:val="none"/>
        </w:rPr>
        <w:t>Request for waiver of late fee and/or penalty for delay in filing Annual Return</w:t>
      </w:r>
    </w:p>
    <w:p w14:paraId="3C1A5D62" w14:textId="77777777" w:rsidR="00CD51CB" w:rsidRPr="00CD51CB" w:rsidRDefault="00CD51CB" w:rsidP="00CD51CB">
      <w:pPr>
        <w:spacing w:after="150" w:line="408" w:lineRule="atLeast"/>
        <w:rPr>
          <w:rFonts w:ascii="Default Font" w:eastAsia="Times New Roman" w:hAnsi="Default Font" w:cs="Times New Roman"/>
          <w:color w:val="000000" w:themeColor="text1"/>
          <w:kern w:val="0"/>
          <w:sz w:val="36"/>
          <w:szCs w:val="36"/>
          <w14:ligatures w14:val="none"/>
        </w:rPr>
      </w:pPr>
      <w:r w:rsidRPr="00CD51CB">
        <w:rPr>
          <w:rFonts w:ascii="Default Font" w:eastAsia="Times New Roman" w:hAnsi="Default Font" w:cs="Times New Roman"/>
          <w:b/>
          <w:bCs/>
          <w:color w:val="000000" w:themeColor="text1"/>
          <w:kern w:val="0"/>
          <w:sz w:val="36"/>
          <w:szCs w:val="36"/>
          <w14:ligatures w14:val="none"/>
        </w:rPr>
        <w:t>Date—…..........</w:t>
      </w:r>
    </w:p>
    <w:p w14:paraId="5A7D4926" w14:textId="77777777" w:rsidR="00CD51CB" w:rsidRPr="00CD51CB" w:rsidRDefault="00CD51CB" w:rsidP="00CD51CB">
      <w:pPr>
        <w:spacing w:after="150" w:line="408" w:lineRule="atLeast"/>
        <w:rPr>
          <w:rFonts w:ascii="Default Font" w:eastAsia="Times New Roman" w:hAnsi="Default Font" w:cs="Times New Roman"/>
          <w:color w:val="000000" w:themeColor="text1"/>
          <w:kern w:val="0"/>
          <w:sz w:val="36"/>
          <w:szCs w:val="36"/>
          <w14:ligatures w14:val="none"/>
        </w:rPr>
      </w:pPr>
      <w:r w:rsidRPr="00CD51CB">
        <w:rPr>
          <w:rFonts w:ascii="Default Font" w:eastAsia="Times New Roman" w:hAnsi="Default Font" w:cs="Times New Roman"/>
          <w:b/>
          <w:bCs/>
          <w:color w:val="000000" w:themeColor="text1"/>
          <w:kern w:val="0"/>
          <w:sz w:val="36"/>
          <w:szCs w:val="36"/>
          <w14:ligatures w14:val="none"/>
        </w:rPr>
        <w:t>To,</w:t>
      </w:r>
    </w:p>
    <w:p w14:paraId="136C1AC3" w14:textId="77777777" w:rsidR="00CD51CB" w:rsidRPr="00CD51CB" w:rsidRDefault="00CD51CB" w:rsidP="00CD51CB">
      <w:pPr>
        <w:spacing w:after="150" w:line="408" w:lineRule="atLeast"/>
        <w:rPr>
          <w:rFonts w:ascii="Default Font" w:eastAsia="Times New Roman" w:hAnsi="Default Font" w:cs="Times New Roman"/>
          <w:color w:val="000000" w:themeColor="text1"/>
          <w:kern w:val="0"/>
          <w:sz w:val="36"/>
          <w:szCs w:val="36"/>
          <w14:ligatures w14:val="none"/>
        </w:rPr>
      </w:pPr>
      <w:r w:rsidRPr="00CD51CB">
        <w:rPr>
          <w:rFonts w:ascii="Default Font" w:eastAsia="Times New Roman" w:hAnsi="Default Font" w:cs="Times New Roman"/>
          <w:b/>
          <w:bCs/>
          <w:color w:val="000000" w:themeColor="text1"/>
          <w:kern w:val="0"/>
          <w:sz w:val="36"/>
          <w:szCs w:val="36"/>
          <w14:ligatures w14:val="none"/>
        </w:rPr>
        <w:t>The Jurisdictional Officer,</w:t>
      </w:r>
    </w:p>
    <w:p w14:paraId="354B6A28" w14:textId="77777777" w:rsidR="00CD51CB" w:rsidRPr="00CD51CB" w:rsidRDefault="00CD51CB" w:rsidP="00CD51CB">
      <w:pPr>
        <w:spacing w:after="150" w:line="408" w:lineRule="atLeast"/>
        <w:rPr>
          <w:rFonts w:ascii="Default Font" w:eastAsia="Times New Roman" w:hAnsi="Default Font" w:cs="Times New Roman"/>
          <w:color w:val="000000" w:themeColor="text1"/>
          <w:kern w:val="0"/>
          <w:sz w:val="36"/>
          <w:szCs w:val="36"/>
          <w14:ligatures w14:val="none"/>
        </w:rPr>
      </w:pPr>
      <w:r w:rsidRPr="00CD51CB">
        <w:rPr>
          <w:rFonts w:ascii="Default Font" w:eastAsia="Times New Roman" w:hAnsi="Default Font" w:cs="Times New Roman"/>
          <w:b/>
          <w:bCs/>
          <w:color w:val="000000" w:themeColor="text1"/>
          <w:kern w:val="0"/>
          <w:sz w:val="36"/>
          <w:szCs w:val="36"/>
          <w14:ligatures w14:val="none"/>
        </w:rPr>
        <w:t>______ Division,</w:t>
      </w:r>
    </w:p>
    <w:p w14:paraId="293446AA" w14:textId="77777777" w:rsidR="00CD51CB" w:rsidRPr="00CD51CB" w:rsidRDefault="00CD51CB" w:rsidP="00CD51CB">
      <w:pPr>
        <w:spacing w:after="150" w:line="408" w:lineRule="atLeast"/>
        <w:rPr>
          <w:rFonts w:ascii="Default Font" w:eastAsia="Times New Roman" w:hAnsi="Default Font" w:cs="Times New Roman"/>
          <w:color w:val="000000" w:themeColor="text1"/>
          <w:kern w:val="0"/>
          <w:sz w:val="36"/>
          <w:szCs w:val="36"/>
          <w14:ligatures w14:val="none"/>
        </w:rPr>
      </w:pPr>
      <w:r w:rsidRPr="00CD51CB">
        <w:rPr>
          <w:rFonts w:ascii="Default Font" w:eastAsia="Times New Roman" w:hAnsi="Default Font" w:cs="Times New Roman"/>
          <w:b/>
          <w:bCs/>
          <w:color w:val="000000" w:themeColor="text1"/>
          <w:kern w:val="0"/>
          <w:sz w:val="36"/>
          <w:szCs w:val="36"/>
          <w14:ligatures w14:val="none"/>
        </w:rPr>
        <w:t>______ Commissionerate</w:t>
      </w:r>
    </w:p>
    <w:p w14:paraId="5587C232" w14:textId="3E6ED33F" w:rsidR="00CD51CB" w:rsidRPr="00CD51CB" w:rsidRDefault="00CD51CB" w:rsidP="00CD51CB">
      <w:pPr>
        <w:spacing w:after="150" w:line="408" w:lineRule="atLeast"/>
        <w:rPr>
          <w:rFonts w:ascii="Default Font" w:eastAsia="Times New Roman" w:hAnsi="Default Font" w:cs="Times New Roman"/>
          <w:color w:val="000000" w:themeColor="text1"/>
          <w:kern w:val="0"/>
          <w:sz w:val="36"/>
          <w:szCs w:val="36"/>
          <w14:ligatures w14:val="none"/>
        </w:rPr>
      </w:pPr>
      <w:r w:rsidRPr="00CD51CB">
        <w:rPr>
          <w:rFonts w:ascii="Default Font" w:eastAsia="Times New Roman" w:hAnsi="Default Font" w:cs="Times New Roman"/>
          <w:b/>
          <w:bCs/>
          <w:color w:val="000000" w:themeColor="text1"/>
          <w:kern w:val="0"/>
          <w:sz w:val="36"/>
          <w:szCs w:val="36"/>
          <w14:ligatures w14:val="none"/>
        </w:rPr>
        <w:t>Sub</w:t>
      </w:r>
      <w:r w:rsidRPr="00CD51CB">
        <w:rPr>
          <w:rFonts w:ascii="Default Font" w:eastAsia="Times New Roman" w:hAnsi="Default Font" w:cs="Times New Roman"/>
          <w:color w:val="000000" w:themeColor="text1"/>
          <w:kern w:val="0"/>
          <w:sz w:val="36"/>
          <w:szCs w:val="36"/>
          <w14:ligatures w14:val="none"/>
        </w:rPr>
        <w:t>— Request for waiver of late fee and/or penalty for delay in filing Annual Return &amp; Reconciliation Statement </w:t>
      </w:r>
      <w:r w:rsidRPr="00CD51CB">
        <w:rPr>
          <w:rFonts w:ascii="Default Font" w:eastAsia="Times New Roman" w:hAnsi="Default Font" w:cs="Times New Roman"/>
          <w:b/>
          <w:bCs/>
          <w:color w:val="000000" w:themeColor="text1"/>
          <w:kern w:val="0"/>
          <w:sz w:val="36"/>
          <w:szCs w:val="36"/>
          <w:u w:val="single"/>
          <w14:ligatures w14:val="none"/>
        </w:rPr>
        <w:t>u/s 44</w:t>
      </w:r>
      <w:r w:rsidRPr="00CD51CB">
        <w:rPr>
          <w:rFonts w:ascii="Default Font" w:eastAsia="Times New Roman" w:hAnsi="Default Font" w:cs="Times New Roman"/>
          <w:color w:val="000000" w:themeColor="text1"/>
          <w:kern w:val="0"/>
          <w:sz w:val="36"/>
          <w:szCs w:val="36"/>
          <w14:ligatures w14:val="none"/>
        </w:rPr>
        <w:t> of CGST Act</w:t>
      </w:r>
    </w:p>
    <w:p w14:paraId="5431DB38" w14:textId="77777777" w:rsidR="00CD51CB" w:rsidRPr="00CD51CB" w:rsidRDefault="00CD51CB" w:rsidP="00CD51CB">
      <w:pPr>
        <w:spacing w:after="150" w:line="408" w:lineRule="atLeast"/>
        <w:rPr>
          <w:rFonts w:ascii="Default Font" w:eastAsia="Times New Roman" w:hAnsi="Default Font" w:cs="Times New Roman"/>
          <w:color w:val="000000" w:themeColor="text1"/>
          <w:kern w:val="0"/>
          <w:sz w:val="36"/>
          <w:szCs w:val="36"/>
          <w14:ligatures w14:val="none"/>
        </w:rPr>
      </w:pPr>
      <w:r w:rsidRPr="00CD51CB">
        <w:rPr>
          <w:rFonts w:ascii="Default Font" w:eastAsia="Times New Roman" w:hAnsi="Default Font" w:cs="Times New Roman"/>
          <w:b/>
          <w:bCs/>
          <w:color w:val="000000" w:themeColor="text1"/>
          <w:kern w:val="0"/>
          <w:sz w:val="36"/>
          <w:szCs w:val="36"/>
          <w14:ligatures w14:val="none"/>
        </w:rPr>
        <w:t>Dear Sir,</w:t>
      </w:r>
    </w:p>
    <w:p w14:paraId="17B3D221" w14:textId="77777777" w:rsidR="00CD51CB" w:rsidRPr="00CD51CB" w:rsidRDefault="00CD51CB" w:rsidP="00CD51CB">
      <w:pPr>
        <w:spacing w:after="150" w:line="408" w:lineRule="atLeast"/>
        <w:rPr>
          <w:rFonts w:ascii="Default Font" w:eastAsia="Times New Roman" w:hAnsi="Default Font" w:cs="Times New Roman"/>
          <w:color w:val="000000" w:themeColor="text1"/>
          <w:kern w:val="0"/>
          <w:sz w:val="36"/>
          <w:szCs w:val="36"/>
          <w14:ligatures w14:val="none"/>
        </w:rPr>
      </w:pPr>
      <w:r w:rsidRPr="00CD51CB">
        <w:rPr>
          <w:rFonts w:ascii="Default Font" w:eastAsia="Times New Roman" w:hAnsi="Default Font" w:cs="Times New Roman"/>
          <w:b/>
          <w:bCs/>
          <w:color w:val="000000" w:themeColor="text1"/>
          <w:kern w:val="0"/>
          <w:sz w:val="36"/>
          <w:szCs w:val="36"/>
          <w14:ligatures w14:val="none"/>
        </w:rPr>
        <w:t>Ref: Your letter number-----------------------------------------------------------dated-----------</w:t>
      </w:r>
    </w:p>
    <w:p w14:paraId="68910D35" w14:textId="40FEFF10" w:rsidR="00CD51CB" w:rsidRPr="00CD51CB" w:rsidRDefault="00CD51CB" w:rsidP="00CD51CB">
      <w:pPr>
        <w:spacing w:after="150" w:line="408" w:lineRule="atLeast"/>
        <w:rPr>
          <w:rFonts w:ascii="Default Font" w:eastAsia="Times New Roman" w:hAnsi="Default Font" w:cs="Times New Roman"/>
          <w:color w:val="000000" w:themeColor="text1"/>
          <w:kern w:val="0"/>
          <w:sz w:val="36"/>
          <w:szCs w:val="36"/>
          <w14:ligatures w14:val="none"/>
        </w:rPr>
      </w:pPr>
      <w:r w:rsidRPr="00CD51CB">
        <w:rPr>
          <w:rFonts w:ascii="Default Font" w:eastAsia="Times New Roman" w:hAnsi="Default Font" w:cs="Times New Roman"/>
          <w:color w:val="000000" w:themeColor="text1"/>
          <w:kern w:val="0"/>
          <w:sz w:val="36"/>
          <w:szCs w:val="36"/>
          <w14:ligatures w14:val="none"/>
        </w:rPr>
        <w:t>1. We are in receipt of the above referred letter directing us to pay the late fee under </w:t>
      </w:r>
      <w:r w:rsidRPr="00CD51CB">
        <w:rPr>
          <w:rFonts w:ascii="Default Font" w:eastAsia="Times New Roman" w:hAnsi="Default Font" w:cs="Times New Roman"/>
          <w:b/>
          <w:bCs/>
          <w:color w:val="000000" w:themeColor="text1"/>
          <w:kern w:val="0"/>
          <w:sz w:val="36"/>
          <w:szCs w:val="36"/>
          <w:u w:val="single"/>
          <w14:ligatures w14:val="none"/>
        </w:rPr>
        <w:t>section 47</w:t>
      </w:r>
      <w:r w:rsidRPr="00CD51CB">
        <w:rPr>
          <w:rFonts w:ascii="Default Font" w:eastAsia="Times New Roman" w:hAnsi="Default Font" w:cs="Times New Roman"/>
          <w:color w:val="000000" w:themeColor="text1"/>
          <w:kern w:val="0"/>
          <w:sz w:val="36"/>
          <w:szCs w:val="36"/>
          <w14:ligatures w14:val="none"/>
        </w:rPr>
        <w:t> and penalty under </w:t>
      </w:r>
      <w:r w:rsidRPr="00CD51CB">
        <w:rPr>
          <w:rFonts w:ascii="Default Font" w:eastAsia="Times New Roman" w:hAnsi="Default Font" w:cs="Times New Roman"/>
          <w:b/>
          <w:bCs/>
          <w:color w:val="000000" w:themeColor="text1"/>
          <w:kern w:val="0"/>
          <w:sz w:val="36"/>
          <w:szCs w:val="36"/>
          <w:u w:val="single"/>
          <w14:ligatures w14:val="none"/>
        </w:rPr>
        <w:t>section 125</w:t>
      </w:r>
      <w:r w:rsidRPr="00CD51CB">
        <w:rPr>
          <w:rFonts w:ascii="Default Font" w:eastAsia="Times New Roman" w:hAnsi="Default Font" w:cs="Times New Roman"/>
          <w:color w:val="000000" w:themeColor="text1"/>
          <w:kern w:val="0"/>
          <w:sz w:val="36"/>
          <w:szCs w:val="36"/>
          <w14:ligatures w14:val="none"/>
        </w:rPr>
        <w:t> of CGST Act for delay in filing Annual return &amp; Reconciliation Statement under </w:t>
      </w:r>
      <w:r w:rsidRPr="00CD51CB">
        <w:rPr>
          <w:rFonts w:ascii="Default Font" w:eastAsia="Times New Roman" w:hAnsi="Default Font" w:cs="Times New Roman"/>
          <w:b/>
          <w:bCs/>
          <w:color w:val="000000" w:themeColor="text1"/>
          <w:kern w:val="0"/>
          <w:sz w:val="36"/>
          <w:szCs w:val="36"/>
          <w:u w:val="single"/>
          <w14:ligatures w14:val="none"/>
        </w:rPr>
        <w:t>section 44</w:t>
      </w:r>
      <w:r w:rsidRPr="00CD51CB">
        <w:rPr>
          <w:rFonts w:ascii="Default Font" w:eastAsia="Times New Roman" w:hAnsi="Default Font" w:cs="Times New Roman"/>
          <w:color w:val="000000" w:themeColor="text1"/>
          <w:kern w:val="0"/>
          <w:sz w:val="36"/>
          <w:szCs w:val="36"/>
          <w14:ligatures w14:val="none"/>
        </w:rPr>
        <w:t> of CGST Act.</w:t>
      </w:r>
    </w:p>
    <w:p w14:paraId="1FB4A690" w14:textId="77777777" w:rsidR="00CD51CB" w:rsidRPr="00CD51CB" w:rsidRDefault="00CD51CB" w:rsidP="00CD51CB">
      <w:pPr>
        <w:spacing w:after="150" w:line="408" w:lineRule="atLeast"/>
        <w:rPr>
          <w:rFonts w:ascii="Default Font" w:eastAsia="Times New Roman" w:hAnsi="Default Font" w:cs="Times New Roman"/>
          <w:color w:val="000000" w:themeColor="text1"/>
          <w:kern w:val="0"/>
          <w:sz w:val="36"/>
          <w:szCs w:val="36"/>
          <w14:ligatures w14:val="none"/>
        </w:rPr>
      </w:pPr>
      <w:r w:rsidRPr="00CD51CB">
        <w:rPr>
          <w:rFonts w:ascii="Default Font" w:eastAsia="Times New Roman" w:hAnsi="Default Font" w:cs="Times New Roman"/>
          <w:color w:val="000000" w:themeColor="text1"/>
          <w:kern w:val="0"/>
          <w:sz w:val="36"/>
          <w:szCs w:val="36"/>
          <w14:ligatures w14:val="none"/>
        </w:rPr>
        <w:t>2. At the outset, we would like to submit that we have filed the Annual return &amp; Reconciliation Statement for F.Y. ……………… on ………………… (Annexure –A) i.e. beyond the due date prescribed. At the time of filing of return, common portal has not levied any late fee and because of lack of knowledge we also did not mention the amount of late fee on self-assessment basis.</w:t>
      </w:r>
    </w:p>
    <w:p w14:paraId="7066A2E6" w14:textId="65A7441B" w:rsidR="00CD51CB" w:rsidRPr="00CD51CB" w:rsidRDefault="00CD51CB" w:rsidP="00CD51CB">
      <w:pPr>
        <w:spacing w:after="150" w:line="408" w:lineRule="atLeast"/>
        <w:rPr>
          <w:rFonts w:ascii="Default Font" w:eastAsia="Times New Roman" w:hAnsi="Default Font" w:cs="Times New Roman"/>
          <w:color w:val="000000" w:themeColor="text1"/>
          <w:kern w:val="0"/>
          <w:sz w:val="36"/>
          <w:szCs w:val="36"/>
          <w14:ligatures w14:val="none"/>
        </w:rPr>
      </w:pPr>
      <w:r w:rsidRPr="00CD51CB">
        <w:rPr>
          <w:rFonts w:ascii="Default Font" w:eastAsia="Times New Roman" w:hAnsi="Default Font" w:cs="Times New Roman"/>
          <w:color w:val="000000" w:themeColor="text1"/>
          <w:kern w:val="0"/>
          <w:sz w:val="36"/>
          <w:szCs w:val="36"/>
          <w14:ligatures w14:val="none"/>
        </w:rPr>
        <w:lastRenderedPageBreak/>
        <w:t>3. Annual Return in </w:t>
      </w:r>
      <w:r w:rsidRPr="00CD51CB">
        <w:rPr>
          <w:rFonts w:ascii="Default Font" w:eastAsia="Times New Roman" w:hAnsi="Default Font" w:cs="Times New Roman"/>
          <w:b/>
          <w:bCs/>
          <w:color w:val="000000" w:themeColor="text1"/>
          <w:kern w:val="0"/>
          <w:sz w:val="36"/>
          <w:szCs w:val="36"/>
          <w:u w:val="single"/>
          <w14:ligatures w14:val="none"/>
        </w:rPr>
        <w:t>GSTR-9</w:t>
      </w:r>
      <w:r w:rsidRPr="00CD51CB">
        <w:rPr>
          <w:rFonts w:ascii="Default Font" w:eastAsia="Times New Roman" w:hAnsi="Default Font" w:cs="Times New Roman"/>
          <w:color w:val="000000" w:themeColor="text1"/>
          <w:kern w:val="0"/>
          <w:sz w:val="36"/>
          <w:szCs w:val="36"/>
          <w14:ligatures w14:val="none"/>
        </w:rPr>
        <w:t> &amp; GST-9C are only informative returns and mainly serve the purpose of annual compilation of monthly figures disclosed in monthly returns. The tax is collected by the government though monthly return in </w:t>
      </w:r>
      <w:r w:rsidRPr="00CD51CB">
        <w:rPr>
          <w:rFonts w:ascii="Default Font" w:eastAsia="Times New Roman" w:hAnsi="Default Font" w:cs="Times New Roman"/>
          <w:b/>
          <w:bCs/>
          <w:color w:val="000000" w:themeColor="text1"/>
          <w:kern w:val="0"/>
          <w:sz w:val="36"/>
          <w:szCs w:val="36"/>
          <w:u w:val="single"/>
          <w14:ligatures w14:val="none"/>
        </w:rPr>
        <w:t>GSTR-3B</w:t>
      </w:r>
      <w:r w:rsidRPr="00CD51CB">
        <w:rPr>
          <w:rFonts w:ascii="Default Font" w:eastAsia="Times New Roman" w:hAnsi="Default Font" w:cs="Times New Roman"/>
          <w:color w:val="000000" w:themeColor="text1"/>
          <w:kern w:val="0"/>
          <w:sz w:val="36"/>
          <w:szCs w:val="36"/>
          <w14:ligatures w14:val="none"/>
        </w:rPr>
        <w:t>. In other words, delay in filing of </w:t>
      </w:r>
      <w:r w:rsidRPr="00CD51CB">
        <w:rPr>
          <w:rFonts w:ascii="Default Font" w:eastAsia="Times New Roman" w:hAnsi="Default Font" w:cs="Times New Roman"/>
          <w:b/>
          <w:bCs/>
          <w:color w:val="000000" w:themeColor="text1"/>
          <w:kern w:val="0"/>
          <w:sz w:val="36"/>
          <w:szCs w:val="36"/>
          <w:u w:val="single"/>
          <w14:ligatures w14:val="none"/>
        </w:rPr>
        <w:t>GSTR 9</w:t>
      </w:r>
      <w:r w:rsidRPr="00CD51CB">
        <w:rPr>
          <w:rFonts w:ascii="Default Font" w:eastAsia="Times New Roman" w:hAnsi="Default Font" w:cs="Times New Roman"/>
          <w:color w:val="000000" w:themeColor="text1"/>
          <w:kern w:val="0"/>
          <w:sz w:val="36"/>
          <w:szCs w:val="36"/>
          <w14:ligatures w14:val="none"/>
        </w:rPr>
        <w:t> &amp; </w:t>
      </w:r>
      <w:r w:rsidRPr="00CD51CB">
        <w:rPr>
          <w:rFonts w:ascii="Default Font" w:eastAsia="Times New Roman" w:hAnsi="Default Font" w:cs="Times New Roman"/>
          <w:b/>
          <w:bCs/>
          <w:color w:val="000000" w:themeColor="text1"/>
          <w:kern w:val="0"/>
          <w:sz w:val="36"/>
          <w:szCs w:val="36"/>
          <w:u w:val="single"/>
          <w14:ligatures w14:val="none"/>
        </w:rPr>
        <w:t>GSTR 9C</w:t>
      </w:r>
      <w:r w:rsidRPr="00CD51CB">
        <w:rPr>
          <w:rFonts w:ascii="Default Font" w:eastAsia="Times New Roman" w:hAnsi="Default Font" w:cs="Times New Roman"/>
          <w:color w:val="000000" w:themeColor="text1"/>
          <w:kern w:val="0"/>
          <w:sz w:val="36"/>
          <w:szCs w:val="36"/>
          <w14:ligatures w14:val="none"/>
        </w:rPr>
        <w:t> does not impact the Government Exchequer, except negligible collection through </w:t>
      </w:r>
      <w:r w:rsidRPr="00CD51CB">
        <w:rPr>
          <w:rFonts w:ascii="Default Font" w:eastAsia="Times New Roman" w:hAnsi="Default Font" w:cs="Times New Roman"/>
          <w:b/>
          <w:bCs/>
          <w:color w:val="000000" w:themeColor="text1"/>
          <w:kern w:val="0"/>
          <w:sz w:val="36"/>
          <w:szCs w:val="36"/>
          <w:u w:val="single"/>
          <w14:ligatures w14:val="none"/>
        </w:rPr>
        <w:t>DRC-03</w:t>
      </w:r>
      <w:r w:rsidRPr="00CD51CB">
        <w:rPr>
          <w:rFonts w:ascii="Default Font" w:eastAsia="Times New Roman" w:hAnsi="Default Font" w:cs="Times New Roman"/>
          <w:color w:val="000000" w:themeColor="text1"/>
          <w:kern w:val="0"/>
          <w:sz w:val="36"/>
          <w:szCs w:val="36"/>
          <w14:ligatures w14:val="none"/>
        </w:rPr>
        <w:t> which is any way subject to interest.</w:t>
      </w:r>
    </w:p>
    <w:p w14:paraId="2C84416D" w14:textId="77777777" w:rsidR="00CD51CB" w:rsidRPr="00CD51CB" w:rsidRDefault="00CD51CB" w:rsidP="00CD51CB">
      <w:pPr>
        <w:spacing w:after="150" w:line="408" w:lineRule="atLeast"/>
        <w:rPr>
          <w:rFonts w:ascii="Default Font" w:eastAsia="Times New Roman" w:hAnsi="Default Font" w:cs="Times New Roman"/>
          <w:color w:val="000000" w:themeColor="text1"/>
          <w:kern w:val="0"/>
          <w:sz w:val="36"/>
          <w:szCs w:val="36"/>
          <w14:ligatures w14:val="none"/>
        </w:rPr>
      </w:pPr>
      <w:r w:rsidRPr="00CD51CB">
        <w:rPr>
          <w:rFonts w:ascii="Default Font" w:eastAsia="Times New Roman" w:hAnsi="Default Font" w:cs="Times New Roman"/>
          <w:color w:val="000000" w:themeColor="text1"/>
          <w:kern w:val="0"/>
          <w:sz w:val="36"/>
          <w:szCs w:val="36"/>
          <w14:ligatures w14:val="none"/>
        </w:rPr>
        <w:t>4. GST being new law, and technology driven, there was lot of confusion and misconceptions in the minds of taxpayers. The huge late fee indirectly encourages non-compliance because of poor understanding of law on the part of taxpayers. When taxes are paid in full, why we should pay such huge late fee for merely information return?</w:t>
      </w:r>
    </w:p>
    <w:p w14:paraId="68CEAD6A" w14:textId="46105AC2" w:rsidR="00CD51CB" w:rsidRPr="00CD51CB" w:rsidRDefault="00CD51CB" w:rsidP="00CD51CB">
      <w:pPr>
        <w:spacing w:after="150" w:line="408" w:lineRule="atLeast"/>
        <w:rPr>
          <w:rFonts w:ascii="Default Font" w:eastAsia="Times New Roman" w:hAnsi="Default Font" w:cs="Times New Roman"/>
          <w:color w:val="000000" w:themeColor="text1"/>
          <w:kern w:val="0"/>
          <w:sz w:val="36"/>
          <w:szCs w:val="36"/>
          <w14:ligatures w14:val="none"/>
        </w:rPr>
      </w:pPr>
      <w:r w:rsidRPr="00CD51CB">
        <w:rPr>
          <w:rFonts w:ascii="Default Font" w:eastAsia="Times New Roman" w:hAnsi="Default Font" w:cs="Times New Roman"/>
          <w:b/>
          <w:bCs/>
          <w:color w:val="000000" w:themeColor="text1"/>
          <w:kern w:val="0"/>
          <w:sz w:val="36"/>
          <w:szCs w:val="36"/>
          <w14:ligatures w14:val="none"/>
        </w:rPr>
        <w:t>5. Rationalization of late fee for </w:t>
      </w:r>
      <w:r w:rsidRPr="00CD51CB">
        <w:rPr>
          <w:rFonts w:ascii="Default Font" w:eastAsia="Times New Roman" w:hAnsi="Default Font" w:cs="Times New Roman"/>
          <w:b/>
          <w:bCs/>
          <w:color w:val="000000" w:themeColor="text1"/>
          <w:kern w:val="0"/>
          <w:sz w:val="36"/>
          <w:szCs w:val="36"/>
          <w:u w:val="single"/>
          <w14:ligatures w14:val="none"/>
        </w:rPr>
        <w:t>GSTR-9</w:t>
      </w:r>
      <w:r w:rsidRPr="00CD51CB">
        <w:rPr>
          <w:rFonts w:ascii="Default Font" w:eastAsia="Times New Roman" w:hAnsi="Default Font" w:cs="Times New Roman"/>
          <w:b/>
          <w:bCs/>
          <w:color w:val="000000" w:themeColor="text1"/>
          <w:kern w:val="0"/>
          <w:sz w:val="36"/>
          <w:szCs w:val="36"/>
          <w14:ligatures w14:val="none"/>
        </w:rPr>
        <w:t> and Amnesty to </w:t>
      </w:r>
      <w:r w:rsidRPr="00CD51CB">
        <w:rPr>
          <w:rFonts w:ascii="Default Font" w:eastAsia="Times New Roman" w:hAnsi="Default Font" w:cs="Times New Roman"/>
          <w:b/>
          <w:bCs/>
          <w:color w:val="000000" w:themeColor="text1"/>
          <w:kern w:val="0"/>
          <w:sz w:val="36"/>
          <w:szCs w:val="36"/>
          <w:u w:val="single"/>
          <w14:ligatures w14:val="none"/>
        </w:rPr>
        <w:t>GSTR-9</w:t>
      </w:r>
      <w:r w:rsidRPr="00CD51CB">
        <w:rPr>
          <w:rFonts w:ascii="Default Font" w:eastAsia="Times New Roman" w:hAnsi="Default Font" w:cs="Times New Roman"/>
          <w:b/>
          <w:bCs/>
          <w:color w:val="000000" w:themeColor="text1"/>
          <w:kern w:val="0"/>
          <w:sz w:val="36"/>
          <w:szCs w:val="36"/>
          <w14:ligatures w14:val="none"/>
        </w:rPr>
        <w:t> non-filers has been introduced as a relief to the taxpayers from high late fees</w:t>
      </w:r>
      <w:r w:rsidRPr="00CD51CB">
        <w:rPr>
          <w:rFonts w:ascii="Default Font" w:eastAsia="Times New Roman" w:hAnsi="Default Font" w:cs="Times New Roman"/>
          <w:color w:val="000000" w:themeColor="text1"/>
          <w:kern w:val="0"/>
          <w:sz w:val="36"/>
          <w:szCs w:val="36"/>
          <w14:ligatures w14:val="none"/>
        </w:rPr>
        <w:t>, vide Notification No. </w:t>
      </w:r>
      <w:r w:rsidRPr="00CD51CB">
        <w:rPr>
          <w:rFonts w:ascii="Default Font" w:eastAsia="Times New Roman" w:hAnsi="Default Font" w:cs="Times New Roman"/>
          <w:b/>
          <w:bCs/>
          <w:color w:val="000000" w:themeColor="text1"/>
          <w:kern w:val="0"/>
          <w:sz w:val="36"/>
          <w:szCs w:val="36"/>
          <w:u w:val="single"/>
          <w14:ligatures w14:val="none"/>
        </w:rPr>
        <w:t>07/23</w:t>
      </w:r>
      <w:r w:rsidRPr="00CD51CB">
        <w:rPr>
          <w:rFonts w:ascii="Default Font" w:eastAsia="Times New Roman" w:hAnsi="Default Font" w:cs="Times New Roman"/>
          <w:color w:val="000000" w:themeColor="text1"/>
          <w:kern w:val="0"/>
          <w:sz w:val="36"/>
          <w:szCs w:val="36"/>
          <w14:ligatures w14:val="none"/>
        </w:rPr>
        <w:t>-CT dated 31.03.2023, late fee payable for delayed filing of FORM </w:t>
      </w:r>
      <w:r w:rsidRPr="00CD51CB">
        <w:rPr>
          <w:rFonts w:ascii="Default Font" w:eastAsia="Times New Roman" w:hAnsi="Default Font" w:cs="Times New Roman"/>
          <w:b/>
          <w:bCs/>
          <w:color w:val="000000" w:themeColor="text1"/>
          <w:kern w:val="0"/>
          <w:sz w:val="36"/>
          <w:szCs w:val="36"/>
          <w:u w:val="single"/>
          <w14:ligatures w14:val="none"/>
        </w:rPr>
        <w:t>GSTR-9</w:t>
      </w:r>
      <w:r w:rsidRPr="00CD51CB">
        <w:rPr>
          <w:rFonts w:ascii="Default Font" w:eastAsia="Times New Roman" w:hAnsi="Default Font" w:cs="Times New Roman"/>
          <w:color w:val="000000" w:themeColor="text1"/>
          <w:kern w:val="0"/>
          <w:sz w:val="36"/>
          <w:szCs w:val="36"/>
          <w14:ligatures w14:val="none"/>
        </w:rPr>
        <w:t> / </w:t>
      </w:r>
      <w:r w:rsidRPr="00CD51CB">
        <w:rPr>
          <w:rFonts w:ascii="Default Font" w:eastAsia="Times New Roman" w:hAnsi="Default Font" w:cs="Times New Roman"/>
          <w:b/>
          <w:bCs/>
          <w:color w:val="000000" w:themeColor="text1"/>
          <w:kern w:val="0"/>
          <w:sz w:val="36"/>
          <w:szCs w:val="36"/>
          <w:u w:val="single"/>
          <w14:ligatures w14:val="none"/>
        </w:rPr>
        <w:t>GSTR-9</w:t>
      </w:r>
      <w:r w:rsidRPr="00CD51CB">
        <w:rPr>
          <w:rFonts w:ascii="Default Font" w:eastAsia="Times New Roman" w:hAnsi="Default Font" w:cs="Times New Roman"/>
          <w:color w:val="000000" w:themeColor="text1"/>
          <w:kern w:val="0"/>
          <w:sz w:val="36"/>
          <w:szCs w:val="36"/>
          <w14:ligatures w14:val="none"/>
        </w:rPr>
        <w:t>C for FY 2017-18 to FY 2021-22 was capped to maximum of Rs. 20,000/- (Rs. 10,000/- + Rs. 10,000/-) if filed between 01.04.23 to 30.06.23 and the due date was further extended till 31.08.2023 vide Notification No. </w:t>
      </w:r>
      <w:r w:rsidRPr="00CD51CB">
        <w:rPr>
          <w:rFonts w:ascii="Default Font" w:eastAsia="Times New Roman" w:hAnsi="Default Font" w:cs="Times New Roman"/>
          <w:b/>
          <w:bCs/>
          <w:color w:val="000000" w:themeColor="text1"/>
          <w:kern w:val="0"/>
          <w:sz w:val="36"/>
          <w:szCs w:val="36"/>
          <w:u w:val="single"/>
          <w14:ligatures w14:val="none"/>
        </w:rPr>
        <w:t>25/2023</w:t>
      </w:r>
      <w:r w:rsidRPr="00CD51CB">
        <w:rPr>
          <w:rFonts w:ascii="Default Font" w:eastAsia="Times New Roman" w:hAnsi="Default Font" w:cs="Times New Roman"/>
          <w:color w:val="000000" w:themeColor="text1"/>
          <w:kern w:val="0"/>
          <w:sz w:val="36"/>
          <w:szCs w:val="36"/>
          <w14:ligatures w14:val="none"/>
        </w:rPr>
        <w:t>-CT dated 17.07.2023.</w:t>
      </w:r>
    </w:p>
    <w:p w14:paraId="5BDFABE6" w14:textId="335EA760" w:rsidR="00CD51CB" w:rsidRPr="00CD51CB" w:rsidRDefault="00CD51CB" w:rsidP="00CD51CB">
      <w:pPr>
        <w:spacing w:after="150" w:line="408" w:lineRule="atLeast"/>
        <w:rPr>
          <w:rFonts w:ascii="Default Font" w:eastAsia="Times New Roman" w:hAnsi="Default Font" w:cs="Times New Roman"/>
          <w:color w:val="000000" w:themeColor="text1"/>
          <w:kern w:val="0"/>
          <w:sz w:val="36"/>
          <w:szCs w:val="36"/>
          <w14:ligatures w14:val="none"/>
        </w:rPr>
      </w:pPr>
      <w:r w:rsidRPr="00CD51CB">
        <w:rPr>
          <w:rFonts w:ascii="Default Font" w:eastAsia="Times New Roman" w:hAnsi="Default Font" w:cs="Times New Roman"/>
          <w:color w:val="000000" w:themeColor="text1"/>
          <w:kern w:val="0"/>
          <w:sz w:val="36"/>
          <w:szCs w:val="36"/>
          <w14:ligatures w14:val="none"/>
        </w:rPr>
        <w:t>6. Therefore, in view the above and severe hardship faced by the taxpayers and considering the non-financial implication of </w:t>
      </w:r>
      <w:r w:rsidRPr="00CD51CB">
        <w:rPr>
          <w:rFonts w:ascii="Default Font" w:eastAsia="Times New Roman" w:hAnsi="Default Font" w:cs="Times New Roman"/>
          <w:b/>
          <w:bCs/>
          <w:color w:val="000000" w:themeColor="text1"/>
          <w:kern w:val="0"/>
          <w:sz w:val="36"/>
          <w:szCs w:val="36"/>
          <w:u w:val="single"/>
          <w14:ligatures w14:val="none"/>
        </w:rPr>
        <w:t>GSTR 9</w:t>
      </w:r>
      <w:r w:rsidRPr="00CD51CB">
        <w:rPr>
          <w:rFonts w:ascii="Default Font" w:eastAsia="Times New Roman" w:hAnsi="Default Font" w:cs="Times New Roman"/>
          <w:color w:val="000000" w:themeColor="text1"/>
          <w:kern w:val="0"/>
          <w:sz w:val="36"/>
          <w:szCs w:val="36"/>
          <w14:ligatures w14:val="none"/>
        </w:rPr>
        <w:t> &amp; </w:t>
      </w:r>
      <w:r w:rsidRPr="00CD51CB">
        <w:rPr>
          <w:rFonts w:ascii="Default Font" w:eastAsia="Times New Roman" w:hAnsi="Default Font" w:cs="Times New Roman"/>
          <w:b/>
          <w:bCs/>
          <w:color w:val="000000" w:themeColor="text1"/>
          <w:kern w:val="0"/>
          <w:sz w:val="36"/>
          <w:szCs w:val="36"/>
          <w:u w:val="single"/>
          <w14:ligatures w14:val="none"/>
        </w:rPr>
        <w:t>9C</w:t>
      </w:r>
      <w:r w:rsidRPr="00CD51CB">
        <w:rPr>
          <w:rFonts w:ascii="Default Font" w:eastAsia="Times New Roman" w:hAnsi="Default Font" w:cs="Times New Roman"/>
          <w:color w:val="000000" w:themeColor="text1"/>
          <w:kern w:val="0"/>
          <w:sz w:val="36"/>
          <w:szCs w:val="36"/>
          <w14:ligatures w14:val="none"/>
        </w:rPr>
        <w:t> on Government Exchequer, it is earnestly requested to waive off the late fees under </w:t>
      </w:r>
      <w:r w:rsidRPr="00CD51CB">
        <w:rPr>
          <w:rFonts w:ascii="Default Font" w:eastAsia="Times New Roman" w:hAnsi="Default Font" w:cs="Times New Roman"/>
          <w:b/>
          <w:bCs/>
          <w:color w:val="000000" w:themeColor="text1"/>
          <w:kern w:val="0"/>
          <w:sz w:val="36"/>
          <w:szCs w:val="36"/>
          <w:u w:val="single"/>
          <w14:ligatures w14:val="none"/>
        </w:rPr>
        <w:t>section 47</w:t>
      </w:r>
      <w:r w:rsidRPr="00CD51CB">
        <w:rPr>
          <w:rFonts w:ascii="Default Font" w:eastAsia="Times New Roman" w:hAnsi="Default Font" w:cs="Times New Roman"/>
          <w:color w:val="000000" w:themeColor="text1"/>
          <w:kern w:val="0"/>
          <w:sz w:val="36"/>
          <w:szCs w:val="36"/>
          <w14:ligatures w14:val="none"/>
        </w:rPr>
        <w:t> and penalty under </w:t>
      </w:r>
      <w:r w:rsidRPr="00CD51CB">
        <w:rPr>
          <w:rFonts w:ascii="Default Font" w:eastAsia="Times New Roman" w:hAnsi="Default Font" w:cs="Times New Roman"/>
          <w:b/>
          <w:bCs/>
          <w:color w:val="000000" w:themeColor="text1"/>
          <w:kern w:val="0"/>
          <w:sz w:val="36"/>
          <w:szCs w:val="36"/>
          <w:u w:val="single"/>
          <w14:ligatures w14:val="none"/>
        </w:rPr>
        <w:t>section 125</w:t>
      </w:r>
      <w:r w:rsidRPr="00CD51CB">
        <w:rPr>
          <w:rFonts w:ascii="Default Font" w:eastAsia="Times New Roman" w:hAnsi="Default Font" w:cs="Times New Roman"/>
          <w:color w:val="000000" w:themeColor="text1"/>
          <w:kern w:val="0"/>
          <w:sz w:val="36"/>
          <w:szCs w:val="36"/>
          <w14:ligatures w14:val="none"/>
        </w:rPr>
        <w:t> of the CGST Act on delay in filing of Annual Return and reconciliation statement in </w:t>
      </w:r>
      <w:r w:rsidRPr="00CD51CB">
        <w:rPr>
          <w:rFonts w:ascii="Default Font" w:eastAsia="Times New Roman" w:hAnsi="Default Font" w:cs="Times New Roman"/>
          <w:b/>
          <w:bCs/>
          <w:color w:val="000000" w:themeColor="text1"/>
          <w:kern w:val="0"/>
          <w:sz w:val="36"/>
          <w:szCs w:val="36"/>
          <w:u w:val="single"/>
          <w14:ligatures w14:val="none"/>
        </w:rPr>
        <w:t>GSTR-9</w:t>
      </w:r>
      <w:r w:rsidRPr="00CD51CB">
        <w:rPr>
          <w:rFonts w:ascii="Default Font" w:eastAsia="Times New Roman" w:hAnsi="Default Font" w:cs="Times New Roman"/>
          <w:color w:val="000000" w:themeColor="text1"/>
          <w:kern w:val="0"/>
          <w:sz w:val="36"/>
          <w:szCs w:val="36"/>
          <w14:ligatures w14:val="none"/>
        </w:rPr>
        <w:t> &amp; </w:t>
      </w:r>
      <w:r w:rsidRPr="00CD51CB">
        <w:rPr>
          <w:rFonts w:ascii="Default Font" w:eastAsia="Times New Roman" w:hAnsi="Default Font" w:cs="Times New Roman"/>
          <w:b/>
          <w:bCs/>
          <w:color w:val="000000" w:themeColor="text1"/>
          <w:kern w:val="0"/>
          <w:sz w:val="36"/>
          <w:szCs w:val="36"/>
          <w:u w:val="single"/>
          <w14:ligatures w14:val="none"/>
        </w:rPr>
        <w:t>GSTR-9C</w:t>
      </w:r>
      <w:r w:rsidRPr="00CD51CB">
        <w:rPr>
          <w:rFonts w:ascii="Default Font" w:eastAsia="Times New Roman" w:hAnsi="Default Font" w:cs="Times New Roman"/>
          <w:color w:val="000000" w:themeColor="text1"/>
          <w:kern w:val="0"/>
          <w:sz w:val="36"/>
          <w:szCs w:val="36"/>
          <w14:ligatures w14:val="none"/>
        </w:rPr>
        <w:t> for the FY…………………</w:t>
      </w:r>
    </w:p>
    <w:p w14:paraId="2ED28214" w14:textId="77777777" w:rsidR="00CD51CB" w:rsidRPr="00CD51CB" w:rsidRDefault="00CD51CB" w:rsidP="00CD51CB">
      <w:pPr>
        <w:spacing w:after="150" w:line="408" w:lineRule="atLeast"/>
        <w:rPr>
          <w:rFonts w:ascii="Default Font" w:eastAsia="Times New Roman" w:hAnsi="Default Font" w:cs="Times New Roman"/>
          <w:color w:val="000000" w:themeColor="text1"/>
          <w:kern w:val="0"/>
          <w:sz w:val="36"/>
          <w:szCs w:val="36"/>
          <w14:ligatures w14:val="none"/>
        </w:rPr>
      </w:pPr>
      <w:r w:rsidRPr="00CD51CB">
        <w:rPr>
          <w:rFonts w:ascii="Default Font" w:eastAsia="Times New Roman" w:hAnsi="Default Font" w:cs="Times New Roman"/>
          <w:color w:val="000000" w:themeColor="text1"/>
          <w:kern w:val="0"/>
          <w:sz w:val="36"/>
          <w:szCs w:val="36"/>
          <w14:ligatures w14:val="none"/>
        </w:rPr>
        <w:t> </w:t>
      </w:r>
    </w:p>
    <w:p w14:paraId="5CD505D7" w14:textId="77777777" w:rsidR="00CD51CB" w:rsidRPr="00CD51CB" w:rsidRDefault="00CD51CB" w:rsidP="00CD51CB">
      <w:pPr>
        <w:spacing w:after="150" w:line="408" w:lineRule="atLeast"/>
        <w:rPr>
          <w:rFonts w:ascii="Default Font" w:eastAsia="Times New Roman" w:hAnsi="Default Font" w:cs="Times New Roman"/>
          <w:color w:val="000000" w:themeColor="text1"/>
          <w:kern w:val="0"/>
          <w:sz w:val="36"/>
          <w:szCs w:val="36"/>
          <w14:ligatures w14:val="none"/>
        </w:rPr>
      </w:pPr>
      <w:r w:rsidRPr="00CD51CB">
        <w:rPr>
          <w:rFonts w:ascii="Default Font" w:eastAsia="Times New Roman" w:hAnsi="Default Font" w:cs="Times New Roman"/>
          <w:b/>
          <w:bCs/>
          <w:color w:val="000000" w:themeColor="text1"/>
          <w:kern w:val="0"/>
          <w:sz w:val="36"/>
          <w:szCs w:val="36"/>
          <w14:ligatures w14:val="none"/>
        </w:rPr>
        <w:t>Thanking You</w:t>
      </w:r>
    </w:p>
    <w:p w14:paraId="734DFB5E" w14:textId="77777777" w:rsidR="00CD51CB" w:rsidRPr="00CD51CB" w:rsidRDefault="00CD51CB" w:rsidP="00CD51CB">
      <w:pPr>
        <w:spacing w:after="150" w:line="408" w:lineRule="atLeast"/>
        <w:rPr>
          <w:rFonts w:ascii="Default Font" w:eastAsia="Times New Roman" w:hAnsi="Default Font" w:cs="Times New Roman"/>
          <w:color w:val="000000" w:themeColor="text1"/>
          <w:kern w:val="0"/>
          <w:sz w:val="36"/>
          <w:szCs w:val="36"/>
          <w14:ligatures w14:val="none"/>
        </w:rPr>
      </w:pPr>
      <w:r w:rsidRPr="00CD51CB">
        <w:rPr>
          <w:rFonts w:ascii="Default Font" w:eastAsia="Times New Roman" w:hAnsi="Default Font" w:cs="Times New Roman"/>
          <w:b/>
          <w:bCs/>
          <w:color w:val="000000" w:themeColor="text1"/>
          <w:kern w:val="0"/>
          <w:sz w:val="36"/>
          <w:szCs w:val="36"/>
          <w14:ligatures w14:val="none"/>
        </w:rPr>
        <w:t>Yours faithfully</w:t>
      </w:r>
    </w:p>
    <w:p w14:paraId="11B1456E" w14:textId="77777777" w:rsidR="00CD51CB" w:rsidRPr="00CD51CB" w:rsidRDefault="00CD51CB" w:rsidP="00CD51CB">
      <w:pPr>
        <w:spacing w:after="150" w:line="408" w:lineRule="atLeast"/>
        <w:rPr>
          <w:rFonts w:ascii="Default Font" w:eastAsia="Times New Roman" w:hAnsi="Default Font" w:cs="Times New Roman"/>
          <w:color w:val="000000" w:themeColor="text1"/>
          <w:kern w:val="0"/>
          <w:sz w:val="36"/>
          <w:szCs w:val="36"/>
          <w14:ligatures w14:val="none"/>
        </w:rPr>
      </w:pPr>
      <w:r w:rsidRPr="00CD51CB">
        <w:rPr>
          <w:rFonts w:ascii="Default Font" w:eastAsia="Times New Roman" w:hAnsi="Default Font" w:cs="Times New Roman"/>
          <w:b/>
          <w:bCs/>
          <w:color w:val="000000" w:themeColor="text1"/>
          <w:kern w:val="0"/>
          <w:sz w:val="36"/>
          <w:szCs w:val="36"/>
          <w14:ligatures w14:val="none"/>
        </w:rPr>
        <w:t>For ……………………………</w:t>
      </w:r>
    </w:p>
    <w:p w14:paraId="6AE13D44" w14:textId="08A3DC6F" w:rsidR="005237F3" w:rsidRPr="00CD51CB" w:rsidRDefault="00CD51CB" w:rsidP="00CD51CB">
      <w:pPr>
        <w:rPr>
          <w:color w:val="000000" w:themeColor="text1"/>
        </w:rPr>
      </w:pPr>
      <w:r w:rsidRPr="00CD51CB">
        <w:rPr>
          <w:rFonts w:ascii="Default Font" w:eastAsia="Times New Roman" w:hAnsi="Default Font" w:cs="Times New Roman"/>
          <w:b/>
          <w:bCs/>
          <w:color w:val="000000" w:themeColor="text1"/>
          <w:kern w:val="0"/>
          <w:sz w:val="36"/>
          <w:szCs w:val="36"/>
          <w14:ligatures w14:val="none"/>
        </w:rPr>
        <w:t>Signature of Authorized Signatory</w:t>
      </w:r>
    </w:p>
    <w:sectPr w:rsidR="005237F3" w:rsidRPr="00CD5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CB"/>
    <w:rsid w:val="00031CAE"/>
    <w:rsid w:val="0028735D"/>
    <w:rsid w:val="00447B58"/>
    <w:rsid w:val="005237F3"/>
    <w:rsid w:val="00CD51CB"/>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321D"/>
  <w15:chartTrackingRefBased/>
  <w15:docId w15:val="{75FAAF00-27AB-435E-8D28-A301B1CF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1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51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51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51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51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5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1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51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51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51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51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5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1CB"/>
    <w:rPr>
      <w:rFonts w:eastAsiaTheme="majorEastAsia" w:cstheme="majorBidi"/>
      <w:color w:val="272727" w:themeColor="text1" w:themeTint="D8"/>
    </w:rPr>
  </w:style>
  <w:style w:type="paragraph" w:styleId="Title">
    <w:name w:val="Title"/>
    <w:basedOn w:val="Normal"/>
    <w:next w:val="Normal"/>
    <w:link w:val="TitleChar"/>
    <w:uiPriority w:val="10"/>
    <w:qFormat/>
    <w:rsid w:val="00CD5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1CB"/>
    <w:pPr>
      <w:spacing w:before="160"/>
      <w:jc w:val="center"/>
    </w:pPr>
    <w:rPr>
      <w:i/>
      <w:iCs/>
      <w:color w:val="404040" w:themeColor="text1" w:themeTint="BF"/>
    </w:rPr>
  </w:style>
  <w:style w:type="character" w:customStyle="1" w:styleId="QuoteChar">
    <w:name w:val="Quote Char"/>
    <w:basedOn w:val="DefaultParagraphFont"/>
    <w:link w:val="Quote"/>
    <w:uiPriority w:val="29"/>
    <w:rsid w:val="00CD51CB"/>
    <w:rPr>
      <w:i/>
      <w:iCs/>
      <w:color w:val="404040" w:themeColor="text1" w:themeTint="BF"/>
    </w:rPr>
  </w:style>
  <w:style w:type="paragraph" w:styleId="ListParagraph">
    <w:name w:val="List Paragraph"/>
    <w:basedOn w:val="Normal"/>
    <w:uiPriority w:val="34"/>
    <w:qFormat/>
    <w:rsid w:val="00CD51CB"/>
    <w:pPr>
      <w:ind w:left="720"/>
      <w:contextualSpacing/>
    </w:pPr>
  </w:style>
  <w:style w:type="character" w:styleId="IntenseEmphasis">
    <w:name w:val="Intense Emphasis"/>
    <w:basedOn w:val="DefaultParagraphFont"/>
    <w:uiPriority w:val="21"/>
    <w:qFormat/>
    <w:rsid w:val="00CD51CB"/>
    <w:rPr>
      <w:i/>
      <w:iCs/>
      <w:color w:val="2F5496" w:themeColor="accent1" w:themeShade="BF"/>
    </w:rPr>
  </w:style>
  <w:style w:type="paragraph" w:styleId="IntenseQuote">
    <w:name w:val="Intense Quote"/>
    <w:basedOn w:val="Normal"/>
    <w:next w:val="Normal"/>
    <w:link w:val="IntenseQuoteChar"/>
    <w:uiPriority w:val="30"/>
    <w:qFormat/>
    <w:rsid w:val="00CD51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51CB"/>
    <w:rPr>
      <w:i/>
      <w:iCs/>
      <w:color w:val="2F5496" w:themeColor="accent1" w:themeShade="BF"/>
    </w:rPr>
  </w:style>
  <w:style w:type="character" w:styleId="IntenseReference">
    <w:name w:val="Intense Reference"/>
    <w:basedOn w:val="DefaultParagraphFont"/>
    <w:uiPriority w:val="32"/>
    <w:qFormat/>
    <w:rsid w:val="00CD51CB"/>
    <w:rPr>
      <w:b/>
      <w:bCs/>
      <w:smallCaps/>
      <w:color w:val="2F5496" w:themeColor="accent1" w:themeShade="BF"/>
      <w:spacing w:val="5"/>
    </w:rPr>
  </w:style>
  <w:style w:type="paragraph" w:styleId="NormalWeb">
    <w:name w:val="Normal (Web)"/>
    <w:basedOn w:val="Normal"/>
    <w:uiPriority w:val="99"/>
    <w:semiHidden/>
    <w:unhideWhenUsed/>
    <w:rsid w:val="00CD51C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D51CB"/>
    <w:rPr>
      <w:b/>
      <w:bCs/>
    </w:rPr>
  </w:style>
  <w:style w:type="character" w:styleId="Hyperlink">
    <w:name w:val="Hyperlink"/>
    <w:basedOn w:val="DefaultParagraphFont"/>
    <w:uiPriority w:val="99"/>
    <w:semiHidden/>
    <w:unhideWhenUsed/>
    <w:rsid w:val="00CD51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2025-11-15T06:22:00Z</dcterms:created>
  <dcterms:modified xsi:type="dcterms:W3CDTF">2025-11-15T06:23:00Z</dcterms:modified>
</cp:coreProperties>
</file>