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FF4C" w14:textId="77777777" w:rsidR="00242905" w:rsidRPr="00242905" w:rsidRDefault="00242905" w:rsidP="00242905">
      <w:r w:rsidRPr="00242905">
        <w:rPr>
          <w:b/>
          <w:bCs/>
        </w:rPr>
        <w:t>Date:</w:t>
      </w:r>
      <w:r w:rsidRPr="00242905">
        <w:t> -----------------</w:t>
      </w:r>
    </w:p>
    <w:p w14:paraId="1C56C46D" w14:textId="77777777" w:rsidR="00242905" w:rsidRPr="00242905" w:rsidRDefault="00242905" w:rsidP="00242905">
      <w:r w:rsidRPr="00242905">
        <w:rPr>
          <w:b/>
          <w:bCs/>
        </w:rPr>
        <w:t>To,</w:t>
      </w:r>
    </w:p>
    <w:p w14:paraId="47BA5DD1" w14:textId="77777777" w:rsidR="00242905" w:rsidRPr="00242905" w:rsidRDefault="00242905" w:rsidP="00242905">
      <w:r w:rsidRPr="00242905">
        <w:t>The Assessing Officer,</w:t>
      </w:r>
    </w:p>
    <w:p w14:paraId="53ADFB0F" w14:textId="77777777" w:rsidR="00242905" w:rsidRPr="00242905" w:rsidRDefault="00242905" w:rsidP="00242905">
      <w:r w:rsidRPr="00242905">
        <w:t>[Your Jurisdictional GST Office Address]</w:t>
      </w:r>
    </w:p>
    <w:p w14:paraId="54854A03" w14:textId="77777777" w:rsidR="00242905" w:rsidRPr="00242905" w:rsidRDefault="00242905" w:rsidP="00242905">
      <w:r w:rsidRPr="00242905">
        <w:t>[City, State, PIN Code]</w:t>
      </w:r>
    </w:p>
    <w:p w14:paraId="18752D95" w14:textId="77777777" w:rsidR="00242905" w:rsidRPr="00242905" w:rsidRDefault="00242905" w:rsidP="00242905">
      <w:r w:rsidRPr="00242905">
        <w:rPr>
          <w:b/>
          <w:bCs/>
        </w:rPr>
        <w:t>Subject:</w:t>
      </w:r>
      <w:r w:rsidRPr="00242905">
        <w:t> Response to Notice Regarding Non-Filing of Annual Return and Payment of late fee under Section 47(2) of the CGST Act, 2017</w:t>
      </w:r>
    </w:p>
    <w:p w14:paraId="62627475" w14:textId="77777777" w:rsidR="00242905" w:rsidRPr="00242905" w:rsidRDefault="00242905" w:rsidP="00242905">
      <w:r w:rsidRPr="00242905">
        <w:rPr>
          <w:b/>
          <w:bCs/>
        </w:rPr>
        <w:t>Respected Sir,</w:t>
      </w:r>
    </w:p>
    <w:p w14:paraId="761AA9B5" w14:textId="27F0FB04" w:rsidR="00242905" w:rsidRPr="00242905" w:rsidRDefault="00242905" w:rsidP="00242905">
      <w:r w:rsidRPr="00242905">
        <w:t>We acknowledge receipt of your notice dated ------------ regarding the non-filing of our Annual Return as required under </w:t>
      </w:r>
      <w:r w:rsidRPr="00242905">
        <w:rPr>
          <w:b/>
          <w:bCs/>
        </w:rPr>
        <w:t>Section 44</w:t>
      </w:r>
      <w:r w:rsidRPr="00242905">
        <w:t> of the Central Goods and Services Tax (CGST) Act, 2017, read with </w:t>
      </w:r>
      <w:r w:rsidRPr="00242905">
        <w:rPr>
          <w:b/>
          <w:bCs/>
        </w:rPr>
        <w:t>Rule 80</w:t>
      </w:r>
      <w:r w:rsidRPr="00242905">
        <w:t> of the CGST Rules, 2017.</w:t>
      </w:r>
    </w:p>
    <w:p w14:paraId="77ED7299" w14:textId="1991F963" w:rsidR="00242905" w:rsidRPr="00242905" w:rsidRDefault="00242905" w:rsidP="00242905">
      <w:r w:rsidRPr="00242905">
        <w:t>We understand that as per </w:t>
      </w:r>
      <w:r w:rsidRPr="00242905">
        <w:rPr>
          <w:b/>
          <w:bCs/>
        </w:rPr>
        <w:t>Section 44</w:t>
      </w:r>
      <w:r w:rsidRPr="00242905">
        <w:t> of the CGST Act, 2017, every registered dealer is required to file an Annual Return within the prescribed time frame. Due to certain unforeseen circumstances, we were unable to file the Annual Return by the due date.</w:t>
      </w:r>
    </w:p>
    <w:p w14:paraId="6B523C82" w14:textId="7E0B48BC" w:rsidR="00242905" w:rsidRPr="00242905" w:rsidRDefault="00242905" w:rsidP="00242905">
      <w:r w:rsidRPr="00242905">
        <w:t>We are fully aware of the provisions of </w:t>
      </w:r>
      <w:r w:rsidRPr="00242905">
        <w:rPr>
          <w:b/>
          <w:bCs/>
        </w:rPr>
        <w:t>Section 47</w:t>
      </w:r>
      <w:r w:rsidRPr="00242905">
        <w:t>(2) of the CGST Act, 2017, which mandates the payment of a late fee for the delayed filing of returns. As per the section, a registered person who fails to furnish the return required under </w:t>
      </w:r>
      <w:r w:rsidRPr="00242905">
        <w:rPr>
          <w:b/>
          <w:bCs/>
        </w:rPr>
        <w:t>Section 44</w:t>
      </w:r>
      <w:r w:rsidRPr="00242905">
        <w:t> by the due date is liable to pay a late fee of one hundred rupees for every day during which such failure continues, subject to a maximum of an amount calculated at a quarter per cent of the turnover in the State or Union territory.</w:t>
      </w:r>
    </w:p>
    <w:p w14:paraId="4CE83AD7" w14:textId="77777777" w:rsidR="00242905" w:rsidRPr="00242905" w:rsidRDefault="00242905" w:rsidP="00242905">
      <w:r w:rsidRPr="00242905">
        <w:rPr>
          <w:b/>
          <w:bCs/>
        </w:rPr>
        <w:t>Our Compliance:</w:t>
      </w:r>
    </w:p>
    <w:p w14:paraId="04262E70" w14:textId="50494412" w:rsidR="00242905" w:rsidRPr="00242905" w:rsidRDefault="00242905" w:rsidP="00242905">
      <w:r w:rsidRPr="00242905">
        <w:t>We wish to inform you that we are ready and willing to pay the late fee as per the provisions of </w:t>
      </w:r>
      <w:r w:rsidRPr="00242905">
        <w:rPr>
          <w:b/>
          <w:bCs/>
        </w:rPr>
        <w:t>Section 47</w:t>
      </w:r>
      <w:r w:rsidRPr="00242905">
        <w:t>(2) of the CGST Act, 2017. We understand the importance of compliance and sincerely regret the delay in filing the Annual Return. We are taking steps to ensure that such delays do not occur in the future.</w:t>
      </w:r>
    </w:p>
    <w:p w14:paraId="47D03A7B" w14:textId="77777777" w:rsidR="00242905" w:rsidRPr="00242905" w:rsidRDefault="00242905" w:rsidP="00242905">
      <w:r w:rsidRPr="00242905">
        <w:t>Kindly provide us with the details of the exact amount of the late fee payable, and we will make the payment promptly.</w:t>
      </w:r>
    </w:p>
    <w:p w14:paraId="1A605894" w14:textId="77777777" w:rsidR="00242905" w:rsidRPr="00242905" w:rsidRDefault="00242905" w:rsidP="00242905">
      <w:r w:rsidRPr="00242905">
        <w:t xml:space="preserve">We appreciate </w:t>
      </w:r>
      <w:proofErr w:type="gramStart"/>
      <w:r w:rsidRPr="00242905">
        <w:t>your</w:t>
      </w:r>
      <w:proofErr w:type="gramEnd"/>
      <w:r w:rsidRPr="00242905">
        <w:t xml:space="preserve"> understanding and cooperation in this matter and look forward to resolving this issue at the earliest.</w:t>
      </w:r>
    </w:p>
    <w:p w14:paraId="7D32DBB6" w14:textId="77777777" w:rsidR="00242905" w:rsidRPr="00242905" w:rsidRDefault="00242905" w:rsidP="00242905">
      <w:r w:rsidRPr="00242905">
        <w:rPr>
          <w:b/>
          <w:bCs/>
        </w:rPr>
        <w:t>Thanking you.</w:t>
      </w:r>
    </w:p>
    <w:p w14:paraId="2323CCEE" w14:textId="77777777" w:rsidR="00242905" w:rsidRPr="00242905" w:rsidRDefault="00242905" w:rsidP="00242905">
      <w:r w:rsidRPr="00242905">
        <w:rPr>
          <w:b/>
          <w:bCs/>
        </w:rPr>
        <w:t>Yours sincerely,</w:t>
      </w:r>
    </w:p>
    <w:p w14:paraId="2F798B06" w14:textId="77777777" w:rsidR="00242905" w:rsidRPr="00242905" w:rsidRDefault="00242905" w:rsidP="00242905">
      <w:r w:rsidRPr="00242905">
        <w:lastRenderedPageBreak/>
        <w:t>[Your Name]</w:t>
      </w:r>
    </w:p>
    <w:p w14:paraId="64D7205F" w14:textId="77777777" w:rsidR="00242905" w:rsidRPr="00242905" w:rsidRDefault="00242905" w:rsidP="00242905">
      <w:r w:rsidRPr="00242905">
        <w:t>[Your Designation]</w:t>
      </w:r>
    </w:p>
    <w:p w14:paraId="476A223C"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05"/>
    <w:rsid w:val="00031CAE"/>
    <w:rsid w:val="00242905"/>
    <w:rsid w:val="0028735D"/>
    <w:rsid w:val="00447B58"/>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ACFC"/>
  <w15:chartTrackingRefBased/>
  <w15:docId w15:val="{B72D9719-3451-4FA7-8413-4C1C7814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9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9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9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9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9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9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9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9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9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9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905"/>
    <w:rPr>
      <w:rFonts w:eastAsiaTheme="majorEastAsia" w:cstheme="majorBidi"/>
      <w:color w:val="272727" w:themeColor="text1" w:themeTint="D8"/>
    </w:rPr>
  </w:style>
  <w:style w:type="paragraph" w:styleId="Title">
    <w:name w:val="Title"/>
    <w:basedOn w:val="Normal"/>
    <w:next w:val="Normal"/>
    <w:link w:val="TitleChar"/>
    <w:uiPriority w:val="10"/>
    <w:qFormat/>
    <w:rsid w:val="00242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905"/>
    <w:pPr>
      <w:spacing w:before="160"/>
      <w:jc w:val="center"/>
    </w:pPr>
    <w:rPr>
      <w:i/>
      <w:iCs/>
      <w:color w:val="404040" w:themeColor="text1" w:themeTint="BF"/>
    </w:rPr>
  </w:style>
  <w:style w:type="character" w:customStyle="1" w:styleId="QuoteChar">
    <w:name w:val="Quote Char"/>
    <w:basedOn w:val="DefaultParagraphFont"/>
    <w:link w:val="Quote"/>
    <w:uiPriority w:val="29"/>
    <w:rsid w:val="00242905"/>
    <w:rPr>
      <w:i/>
      <w:iCs/>
      <w:color w:val="404040" w:themeColor="text1" w:themeTint="BF"/>
    </w:rPr>
  </w:style>
  <w:style w:type="paragraph" w:styleId="ListParagraph">
    <w:name w:val="List Paragraph"/>
    <w:basedOn w:val="Normal"/>
    <w:uiPriority w:val="34"/>
    <w:qFormat/>
    <w:rsid w:val="00242905"/>
    <w:pPr>
      <w:ind w:left="720"/>
      <w:contextualSpacing/>
    </w:pPr>
  </w:style>
  <w:style w:type="character" w:styleId="IntenseEmphasis">
    <w:name w:val="Intense Emphasis"/>
    <w:basedOn w:val="DefaultParagraphFont"/>
    <w:uiPriority w:val="21"/>
    <w:qFormat/>
    <w:rsid w:val="00242905"/>
    <w:rPr>
      <w:i/>
      <w:iCs/>
      <w:color w:val="2F5496" w:themeColor="accent1" w:themeShade="BF"/>
    </w:rPr>
  </w:style>
  <w:style w:type="paragraph" w:styleId="IntenseQuote">
    <w:name w:val="Intense Quote"/>
    <w:basedOn w:val="Normal"/>
    <w:next w:val="Normal"/>
    <w:link w:val="IntenseQuoteChar"/>
    <w:uiPriority w:val="30"/>
    <w:qFormat/>
    <w:rsid w:val="002429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905"/>
    <w:rPr>
      <w:i/>
      <w:iCs/>
      <w:color w:val="2F5496" w:themeColor="accent1" w:themeShade="BF"/>
    </w:rPr>
  </w:style>
  <w:style w:type="character" w:styleId="IntenseReference">
    <w:name w:val="Intense Reference"/>
    <w:basedOn w:val="DefaultParagraphFont"/>
    <w:uiPriority w:val="32"/>
    <w:qFormat/>
    <w:rsid w:val="00242905"/>
    <w:rPr>
      <w:b/>
      <w:bCs/>
      <w:smallCaps/>
      <w:color w:val="2F5496" w:themeColor="accent1" w:themeShade="BF"/>
      <w:spacing w:val="5"/>
    </w:rPr>
  </w:style>
  <w:style w:type="character" w:styleId="Hyperlink">
    <w:name w:val="Hyperlink"/>
    <w:basedOn w:val="DefaultParagraphFont"/>
    <w:uiPriority w:val="99"/>
    <w:unhideWhenUsed/>
    <w:rsid w:val="00242905"/>
    <w:rPr>
      <w:color w:val="0563C1" w:themeColor="hyperlink"/>
      <w:u w:val="single"/>
    </w:rPr>
  </w:style>
  <w:style w:type="character" w:styleId="UnresolvedMention">
    <w:name w:val="Unresolved Mention"/>
    <w:basedOn w:val="DefaultParagraphFont"/>
    <w:uiPriority w:val="99"/>
    <w:semiHidden/>
    <w:unhideWhenUsed/>
    <w:rsid w:val="00242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2025-11-15T06:05:00Z</dcterms:created>
  <dcterms:modified xsi:type="dcterms:W3CDTF">2025-11-15T06:07:00Z</dcterms:modified>
</cp:coreProperties>
</file>