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01E8" w14:textId="77777777" w:rsidR="00A872AF" w:rsidRPr="00A872AF" w:rsidRDefault="00A872AF" w:rsidP="00A872AF">
      <w:r w:rsidRPr="00A872AF">
        <w:t>Date------------</w:t>
      </w:r>
    </w:p>
    <w:p w14:paraId="2D0BCFE3" w14:textId="77777777" w:rsidR="00A872AF" w:rsidRPr="00A872AF" w:rsidRDefault="00A872AF" w:rsidP="00A872AF">
      <w:r w:rsidRPr="00A872AF">
        <w:t>To,</w:t>
      </w:r>
    </w:p>
    <w:p w14:paraId="3933108E" w14:textId="77777777" w:rsidR="00A872AF" w:rsidRPr="00A872AF" w:rsidRDefault="00A872AF" w:rsidP="00A872AF">
      <w:r w:rsidRPr="00A872AF">
        <w:t>The Proper Officer,</w:t>
      </w:r>
    </w:p>
    <w:p w14:paraId="770EF04C" w14:textId="77777777" w:rsidR="00A872AF" w:rsidRPr="00A872AF" w:rsidRDefault="00A872AF" w:rsidP="00A872AF">
      <w:r w:rsidRPr="00A872AF">
        <w:t>[Department Name]</w:t>
      </w:r>
    </w:p>
    <w:p w14:paraId="13259636" w14:textId="77777777" w:rsidR="00A872AF" w:rsidRPr="00A872AF" w:rsidRDefault="00A872AF" w:rsidP="00A872AF">
      <w:r w:rsidRPr="00A872AF">
        <w:t>[Office Address]</w:t>
      </w:r>
    </w:p>
    <w:p w14:paraId="2400602C" w14:textId="77777777" w:rsidR="00A872AF" w:rsidRPr="00A872AF" w:rsidRDefault="00A872AF" w:rsidP="00A872AF">
      <w:r w:rsidRPr="00A872AF">
        <w:t xml:space="preserve">[City, State, </w:t>
      </w:r>
      <w:proofErr w:type="spellStart"/>
      <w:r w:rsidRPr="00A872AF">
        <w:t>Pincode</w:t>
      </w:r>
      <w:proofErr w:type="spellEnd"/>
      <w:r w:rsidRPr="00A872AF">
        <w:t>]</w:t>
      </w:r>
    </w:p>
    <w:p w14:paraId="3D76478F" w14:textId="77777777" w:rsidR="00A872AF" w:rsidRPr="00A872AF" w:rsidRDefault="00A872AF" w:rsidP="00A872AF">
      <w:r w:rsidRPr="00A872AF">
        <w:rPr>
          <w:b/>
          <w:bCs/>
        </w:rPr>
        <w:t>Subject: Request for Waiver of Interest and Penalty Under Section 128A in Reference to Order No. ------------------ Dated ---------------</w:t>
      </w:r>
    </w:p>
    <w:p w14:paraId="7DA40F0A" w14:textId="77777777" w:rsidR="00A872AF" w:rsidRPr="00A872AF" w:rsidRDefault="00A872AF" w:rsidP="00A872AF">
      <w:r w:rsidRPr="00A872AF">
        <w:t>Respected Sir,</w:t>
      </w:r>
    </w:p>
    <w:p w14:paraId="19E1E786" w14:textId="23B5316F" w:rsidR="00A872AF" w:rsidRPr="00A872AF" w:rsidRDefault="00A872AF" w:rsidP="00A872AF">
      <w:r w:rsidRPr="00A872AF">
        <w:t>We are writing to you in reference to the demand order passed under </w:t>
      </w:r>
      <w:r w:rsidRPr="00A872AF">
        <w:rPr>
          <w:b/>
          <w:bCs/>
        </w:rPr>
        <w:t>Section 73</w:t>
      </w:r>
      <w:r w:rsidRPr="00A872AF">
        <w:t> of the CGST Act, 2017, by you on ------------. The order has resulted in the imposition of tax, along with interest and penalty.</w:t>
      </w:r>
    </w:p>
    <w:p w14:paraId="0A7BC0F2" w14:textId="56931145" w:rsidR="00A872AF" w:rsidRPr="00A872AF" w:rsidRDefault="00A872AF" w:rsidP="00A872AF">
      <w:r w:rsidRPr="00A872AF">
        <w:t>With due respect, webring to your kind attention the provisions of </w:t>
      </w:r>
      <w:r w:rsidRPr="00A872AF">
        <w:rPr>
          <w:b/>
          <w:bCs/>
        </w:rPr>
        <w:t>Section 128A</w:t>
      </w:r>
      <w:r w:rsidRPr="00A872AF">
        <w:t> of the CGST Act, 2017, which has been introduced with the intent to provide relief in certain genuine cases by allowing the waiver of interest and penalty under specific circumstances. The relevant gist of the section reads as follows:</w:t>
      </w:r>
    </w:p>
    <w:p w14:paraId="48A5BF68" w14:textId="3E84D8E7" w:rsidR="00A872AF" w:rsidRPr="00A872AF" w:rsidRDefault="00A872AF" w:rsidP="00A872AF">
      <w:r w:rsidRPr="00A872AF">
        <w:rPr>
          <w:i/>
          <w:iCs/>
        </w:rPr>
        <w:t>"</w:t>
      </w:r>
      <w:r w:rsidRPr="00A872AF">
        <w:rPr>
          <w:b/>
          <w:bCs/>
          <w:i/>
          <w:iCs/>
        </w:rPr>
        <w:t>Section 128A</w:t>
      </w:r>
      <w:r w:rsidRPr="00A872AF">
        <w:rPr>
          <w:i/>
          <w:iCs/>
        </w:rPr>
        <w:t>: Notwithstanding anything contained in this Act, the Government may, on the recommendations of the Council, by notification, waive in part or full, any penalty or interest payable by any person under this Act."</w:t>
      </w:r>
    </w:p>
    <w:p w14:paraId="19ACDB2A" w14:textId="1875DD24" w:rsidR="00A872AF" w:rsidRPr="00A872AF" w:rsidRDefault="00A872AF" w:rsidP="00A872AF">
      <w:r w:rsidRPr="00A872AF">
        <w:t>The objective behind this provision is to alleviate undue financial hardships on taxpayers who have acted in good faith but find themselves facing penalties and interest due to minor or inadvertent errors. We believe our case falls within the scope and intent of </w:t>
      </w:r>
      <w:r w:rsidRPr="00A872AF">
        <w:rPr>
          <w:b/>
          <w:bCs/>
        </w:rPr>
        <w:t>Section 128A</w:t>
      </w:r>
      <w:r w:rsidRPr="00A872AF">
        <w:t>, as the circumstances leading to the demand were not due to any deliberate attempt to evade taxes but rather a bona fide error on our part.</w:t>
      </w:r>
    </w:p>
    <w:p w14:paraId="1760A0B1" w14:textId="5497CA19" w:rsidR="00A872AF" w:rsidRPr="00A872AF" w:rsidRDefault="00A872AF" w:rsidP="00A872AF">
      <w:r w:rsidRPr="00A872AF">
        <w:t>In light of the above, we respectfully request you to consider waiving the interest and penalty imposed on us under the said order. We assure you of our commitment to full compliance with the law in future. We understand that the implementation of </w:t>
      </w:r>
      <w:r w:rsidRPr="00A872AF">
        <w:rPr>
          <w:b/>
          <w:bCs/>
        </w:rPr>
        <w:t>Section 128A</w:t>
      </w:r>
      <w:r w:rsidRPr="00A872AF">
        <w:t> requires a notification from the Government based on the Council`s recommendations. However, we are optimistic that such provisions will soon be brought into effect and applied retroactively, considering the legislative intent to provide relief to taxpayers in genuine cases like ours.</w:t>
      </w:r>
    </w:p>
    <w:p w14:paraId="7101763F" w14:textId="569E5EC5" w:rsidR="00A872AF" w:rsidRPr="00A872AF" w:rsidRDefault="00A872AF" w:rsidP="00A872AF">
      <w:r w:rsidRPr="00A872AF">
        <w:t>We kindly request your good office to take our application for waiver into consideration and provide us with relief by invoking the provisions of </w:t>
      </w:r>
      <w:r w:rsidRPr="00A872AF">
        <w:rPr>
          <w:b/>
          <w:bCs/>
        </w:rPr>
        <w:t>Section 128A</w:t>
      </w:r>
      <w:r w:rsidRPr="00A872AF">
        <w:t xml:space="preserve">. We are hopeful that you will </w:t>
      </w:r>
      <w:r w:rsidRPr="00A872AF">
        <w:lastRenderedPageBreak/>
        <w:t>consider our request favorably and relieve us of the financial burden caused by the imposed interest and penalty.</w:t>
      </w:r>
    </w:p>
    <w:p w14:paraId="602247D2" w14:textId="77777777" w:rsidR="00A872AF" w:rsidRPr="00A872AF" w:rsidRDefault="00A872AF" w:rsidP="00A872AF">
      <w:r w:rsidRPr="00A872AF">
        <w:t>Thanking you in anticipation.</w:t>
      </w:r>
    </w:p>
    <w:p w14:paraId="1E2A23B9" w14:textId="77777777" w:rsidR="00A872AF" w:rsidRPr="00A872AF" w:rsidRDefault="00A872AF" w:rsidP="00A872AF">
      <w:r w:rsidRPr="00A872AF">
        <w:t>Yours sincerely,</w:t>
      </w:r>
    </w:p>
    <w:p w14:paraId="6CD156A3"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AF"/>
    <w:rsid w:val="00031CAE"/>
    <w:rsid w:val="0028735D"/>
    <w:rsid w:val="00447B58"/>
    <w:rsid w:val="005237F3"/>
    <w:rsid w:val="00A872AF"/>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CA6A"/>
  <w15:chartTrackingRefBased/>
  <w15:docId w15:val="{91469483-B771-4F62-930F-7027B165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2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72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72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72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72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72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2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2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2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2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72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72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72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72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7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2AF"/>
    <w:rPr>
      <w:rFonts w:eastAsiaTheme="majorEastAsia" w:cstheme="majorBidi"/>
      <w:color w:val="272727" w:themeColor="text1" w:themeTint="D8"/>
    </w:rPr>
  </w:style>
  <w:style w:type="paragraph" w:styleId="Title">
    <w:name w:val="Title"/>
    <w:basedOn w:val="Normal"/>
    <w:next w:val="Normal"/>
    <w:link w:val="TitleChar"/>
    <w:uiPriority w:val="10"/>
    <w:qFormat/>
    <w:rsid w:val="00A87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2AF"/>
    <w:pPr>
      <w:spacing w:before="160"/>
      <w:jc w:val="center"/>
    </w:pPr>
    <w:rPr>
      <w:i/>
      <w:iCs/>
      <w:color w:val="404040" w:themeColor="text1" w:themeTint="BF"/>
    </w:rPr>
  </w:style>
  <w:style w:type="character" w:customStyle="1" w:styleId="QuoteChar">
    <w:name w:val="Quote Char"/>
    <w:basedOn w:val="DefaultParagraphFont"/>
    <w:link w:val="Quote"/>
    <w:uiPriority w:val="29"/>
    <w:rsid w:val="00A872AF"/>
    <w:rPr>
      <w:i/>
      <w:iCs/>
      <w:color w:val="404040" w:themeColor="text1" w:themeTint="BF"/>
    </w:rPr>
  </w:style>
  <w:style w:type="paragraph" w:styleId="ListParagraph">
    <w:name w:val="List Paragraph"/>
    <w:basedOn w:val="Normal"/>
    <w:uiPriority w:val="34"/>
    <w:qFormat/>
    <w:rsid w:val="00A872AF"/>
    <w:pPr>
      <w:ind w:left="720"/>
      <w:contextualSpacing/>
    </w:pPr>
  </w:style>
  <w:style w:type="character" w:styleId="IntenseEmphasis">
    <w:name w:val="Intense Emphasis"/>
    <w:basedOn w:val="DefaultParagraphFont"/>
    <w:uiPriority w:val="21"/>
    <w:qFormat/>
    <w:rsid w:val="00A872AF"/>
    <w:rPr>
      <w:i/>
      <w:iCs/>
      <w:color w:val="2F5496" w:themeColor="accent1" w:themeShade="BF"/>
    </w:rPr>
  </w:style>
  <w:style w:type="paragraph" w:styleId="IntenseQuote">
    <w:name w:val="Intense Quote"/>
    <w:basedOn w:val="Normal"/>
    <w:next w:val="Normal"/>
    <w:link w:val="IntenseQuoteChar"/>
    <w:uiPriority w:val="30"/>
    <w:qFormat/>
    <w:rsid w:val="00A872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72AF"/>
    <w:rPr>
      <w:i/>
      <w:iCs/>
      <w:color w:val="2F5496" w:themeColor="accent1" w:themeShade="BF"/>
    </w:rPr>
  </w:style>
  <w:style w:type="character" w:styleId="IntenseReference">
    <w:name w:val="Intense Reference"/>
    <w:basedOn w:val="DefaultParagraphFont"/>
    <w:uiPriority w:val="32"/>
    <w:qFormat/>
    <w:rsid w:val="00A872AF"/>
    <w:rPr>
      <w:b/>
      <w:bCs/>
      <w:smallCaps/>
      <w:color w:val="2F5496" w:themeColor="accent1" w:themeShade="BF"/>
      <w:spacing w:val="5"/>
    </w:rPr>
  </w:style>
  <w:style w:type="character" w:styleId="Hyperlink">
    <w:name w:val="Hyperlink"/>
    <w:basedOn w:val="DefaultParagraphFont"/>
    <w:uiPriority w:val="99"/>
    <w:unhideWhenUsed/>
    <w:rsid w:val="00A872AF"/>
    <w:rPr>
      <w:color w:val="0563C1" w:themeColor="hyperlink"/>
      <w:u w:val="single"/>
    </w:rPr>
  </w:style>
  <w:style w:type="character" w:styleId="UnresolvedMention">
    <w:name w:val="Unresolved Mention"/>
    <w:basedOn w:val="DefaultParagraphFont"/>
    <w:uiPriority w:val="99"/>
    <w:semiHidden/>
    <w:unhideWhenUsed/>
    <w:rsid w:val="00A87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2025-11-15T06:01:00Z</dcterms:created>
  <dcterms:modified xsi:type="dcterms:W3CDTF">2025-11-15T06:03:00Z</dcterms:modified>
</cp:coreProperties>
</file>