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05C9" w14:textId="77777777" w:rsidR="008D6644" w:rsidRPr="008D6644" w:rsidRDefault="008D6644" w:rsidP="008D6644">
      <w:r w:rsidRPr="008D6644">
        <w:rPr>
          <w:b/>
          <w:bCs/>
        </w:rPr>
        <w:t>To,</w:t>
      </w:r>
      <w:r w:rsidRPr="008D6644">
        <w:br/>
        <w:t>The Proper Officer,</w:t>
      </w:r>
      <w:r w:rsidRPr="008D6644">
        <w:br/>
        <w:t>Goods and Services Tax Department,</w:t>
      </w:r>
      <w:r w:rsidRPr="008D6644">
        <w:br/>
        <w:t>-----------------------------------,</w:t>
      </w:r>
      <w:r w:rsidRPr="008D6644">
        <w:br/>
        <w:t>[City, State].</w:t>
      </w:r>
    </w:p>
    <w:p w14:paraId="3B53C0DE" w14:textId="77777777" w:rsidR="008D6644" w:rsidRPr="008D6644" w:rsidRDefault="008D6644" w:rsidP="008D6644">
      <w:r w:rsidRPr="008D6644">
        <w:rPr>
          <w:b/>
          <w:bCs/>
        </w:rPr>
        <w:t>Subject:</w:t>
      </w:r>
      <w:r w:rsidRPr="008D6644">
        <w:t> Reply to the Notice for Rejection of Refund Application under Section 54(3)(ii) of CGST Act, 2017 for Refund of Accumulated ITC</w:t>
      </w:r>
    </w:p>
    <w:p w14:paraId="171ADE1E" w14:textId="77777777" w:rsidR="008D6644" w:rsidRPr="008D6644" w:rsidRDefault="008D6644" w:rsidP="008D6644">
      <w:r w:rsidRPr="008D6644">
        <w:rPr>
          <w:b/>
          <w:bCs/>
        </w:rPr>
        <w:t>Respected Sir,</w:t>
      </w:r>
    </w:p>
    <w:p w14:paraId="7CC7D3BA" w14:textId="4C054AC0" w:rsidR="008D6644" w:rsidRPr="008D6644" w:rsidRDefault="008D6644" w:rsidP="008D6644">
      <w:r w:rsidRPr="008D6644">
        <w:t>This is with reference to the Show Cause Notice (RFD-08) issued under </w:t>
      </w:r>
      <w:r w:rsidRPr="008D6644">
        <w:rPr>
          <w:b/>
          <w:bCs/>
        </w:rPr>
        <w:t>Section 54</w:t>
      </w:r>
      <w:r w:rsidRPr="008D6644">
        <w:t> of the CGST Act, 2017, vide Ref. No. _____________ dated xx/xx/</w:t>
      </w:r>
      <w:proofErr w:type="spellStart"/>
      <w:r w:rsidRPr="008D6644">
        <w:t>xxxx</w:t>
      </w:r>
      <w:proofErr w:type="spellEnd"/>
      <w:r w:rsidRPr="008D6644">
        <w:t xml:space="preserve"> for the tax period ____ to ____, wherein it has been proposed to reject the refund application filed by _________ (hereinafter referred to as the “Applicant”) under </w:t>
      </w:r>
      <w:r w:rsidRPr="008D6644">
        <w:rPr>
          <w:b/>
          <w:bCs/>
        </w:rPr>
        <w:t>Section 54</w:t>
      </w:r>
      <w:r w:rsidRPr="008D6644">
        <w:t>(3)(ii) of the CGST Act, 2017, on the grounds of the following issues:</w:t>
      </w:r>
    </w:p>
    <w:p w14:paraId="19127491" w14:textId="77777777" w:rsidR="008D6644" w:rsidRPr="008D6644" w:rsidRDefault="008D6644" w:rsidP="008D6644">
      <w:pPr>
        <w:numPr>
          <w:ilvl w:val="0"/>
          <w:numId w:val="1"/>
        </w:numPr>
      </w:pPr>
      <w:r w:rsidRPr="008D6644">
        <w:rPr>
          <w:b/>
          <w:bCs/>
        </w:rPr>
        <w:t xml:space="preserve">A. Goods were not received by the Applicant at the registered place of business in </w:t>
      </w:r>
      <w:proofErr w:type="spellStart"/>
      <w:r w:rsidRPr="008D6644">
        <w:rPr>
          <w:b/>
          <w:bCs/>
        </w:rPr>
        <w:t>Rajnandgaon</w:t>
      </w:r>
      <w:proofErr w:type="spellEnd"/>
      <w:r w:rsidRPr="008D6644">
        <w:rPr>
          <w:b/>
          <w:bCs/>
        </w:rPr>
        <w:t>, as per the verification of the e-way bill.</w:t>
      </w:r>
    </w:p>
    <w:p w14:paraId="740EAB06" w14:textId="6B0046B4" w:rsidR="008D6644" w:rsidRPr="008D6644" w:rsidRDefault="008D6644" w:rsidP="008D6644">
      <w:pPr>
        <w:numPr>
          <w:ilvl w:val="0"/>
          <w:numId w:val="1"/>
        </w:numPr>
      </w:pPr>
      <w:r w:rsidRPr="008D6644">
        <w:rPr>
          <w:b/>
          <w:bCs/>
        </w:rPr>
        <w:t>B. Goods received from the job worker require the documents as prescribed under Section 143 &amp; Section 19 of CGST Act read with Rule 45 of the CGST Rules, 2017.</w:t>
      </w:r>
    </w:p>
    <w:p w14:paraId="71C408E7" w14:textId="77777777" w:rsidR="008D6644" w:rsidRPr="008D6644" w:rsidRDefault="008D6644" w:rsidP="008D6644">
      <w:r w:rsidRPr="008D6644">
        <w:t>We would like to submit the following reply along with the relevant clarifications and supporting documents to resolve the above issues and request you to kindly reconsider the refund application:</w:t>
      </w:r>
    </w:p>
    <w:p w14:paraId="08966C59" w14:textId="77777777" w:rsidR="008D6644" w:rsidRPr="008D6644" w:rsidRDefault="008D6644" w:rsidP="008D6644">
      <w:r w:rsidRPr="008D6644">
        <w:rPr>
          <w:b/>
          <w:bCs/>
        </w:rPr>
        <w:t>1. Clarification Regarding Goods Not Received at Registered Place of Business:</w:t>
      </w:r>
    </w:p>
    <w:p w14:paraId="0DC75180" w14:textId="77777777" w:rsidR="008D6644" w:rsidRPr="008D6644" w:rsidRDefault="008D6644" w:rsidP="008D6644">
      <w:pPr>
        <w:numPr>
          <w:ilvl w:val="0"/>
          <w:numId w:val="2"/>
        </w:numPr>
      </w:pPr>
      <w:r w:rsidRPr="008D6644">
        <w:t>The applicant is located at ____________ and is duly registered under GSTIN “_______________” with effect from _______.</w:t>
      </w:r>
    </w:p>
    <w:p w14:paraId="328E53B3" w14:textId="4661B938" w:rsidR="008D6644" w:rsidRPr="008D6644" w:rsidRDefault="008D6644" w:rsidP="008D6644">
      <w:pPr>
        <w:numPr>
          <w:ilvl w:val="0"/>
          <w:numId w:val="2"/>
        </w:numPr>
      </w:pPr>
      <w:r w:rsidRPr="008D6644">
        <w:t>The goods purchased by the Applicant from registered dealers and used in manufacturing activities are duly recorded in the purchase invoices, which have been submitted along with the Refund Application </w:t>
      </w:r>
      <w:r w:rsidRPr="008D6644">
        <w:rPr>
          <w:b/>
          <w:bCs/>
        </w:rPr>
        <w:t>RFD-01</w:t>
      </w:r>
      <w:r w:rsidRPr="008D6644">
        <w:t> dated ________, ________, and ________.</w:t>
      </w:r>
    </w:p>
    <w:p w14:paraId="192DB659" w14:textId="7B602E4D" w:rsidR="008D6644" w:rsidRPr="008D6644" w:rsidRDefault="008D6644" w:rsidP="008D6644">
      <w:pPr>
        <w:numPr>
          <w:ilvl w:val="0"/>
          <w:numId w:val="2"/>
        </w:numPr>
      </w:pPr>
      <w:r w:rsidRPr="008D6644">
        <w:t>The e-way bills have been duly verified, and we have attached the </w:t>
      </w:r>
      <w:r w:rsidRPr="008D6644">
        <w:rPr>
          <w:b/>
          <w:bCs/>
        </w:rPr>
        <w:t>GSTR-2A report</w:t>
      </w:r>
      <w:r w:rsidRPr="008D6644">
        <w:t> for the corresponding tax periods that corroborates the receipt of goods at the </w:t>
      </w:r>
      <w:r w:rsidRPr="008D6644">
        <w:rPr>
          <w:b/>
          <w:bCs/>
        </w:rPr>
        <w:t>registered place of business</w:t>
      </w:r>
      <w:r w:rsidRPr="008D6644">
        <w:t>.</w:t>
      </w:r>
    </w:p>
    <w:p w14:paraId="09B93047" w14:textId="5799A2B5" w:rsidR="008D6644" w:rsidRPr="008D6644" w:rsidRDefault="008D6644" w:rsidP="008D6644">
      <w:pPr>
        <w:numPr>
          <w:ilvl w:val="0"/>
          <w:numId w:val="2"/>
        </w:numPr>
      </w:pPr>
      <w:r w:rsidRPr="008D6644">
        <w:t>The issue regarding the non-receipt of goods at the registered premises is a </w:t>
      </w:r>
      <w:r w:rsidRPr="008D6644">
        <w:rPr>
          <w:b/>
          <w:bCs/>
        </w:rPr>
        <w:t>misinterpretation of the facts</w:t>
      </w:r>
      <w:r w:rsidRPr="008D6644">
        <w:t xml:space="preserve">, and the Applicant has duly received the goods at the </w:t>
      </w:r>
      <w:r w:rsidRPr="008D6644">
        <w:lastRenderedPageBreak/>
        <w:t>registered premises or at the premises of the job worker, as evidenced by the e-way bills, purchase invoices, and the </w:t>
      </w:r>
      <w:r w:rsidRPr="008D6644">
        <w:rPr>
          <w:b/>
          <w:bCs/>
        </w:rPr>
        <w:t>GSTR-2A</w:t>
      </w:r>
      <w:r w:rsidRPr="008D6644">
        <w:t> reports.</w:t>
      </w:r>
    </w:p>
    <w:p w14:paraId="207DD342" w14:textId="0A137B14" w:rsidR="008D6644" w:rsidRPr="008D6644" w:rsidRDefault="008D6644" w:rsidP="008D6644">
      <w:r w:rsidRPr="008D6644">
        <w:t>We request the department to kindly consider the e-way bills and </w:t>
      </w:r>
      <w:r w:rsidRPr="008D6644">
        <w:rPr>
          <w:b/>
          <w:bCs/>
        </w:rPr>
        <w:t>GSTR-2A</w:t>
      </w:r>
      <w:r w:rsidRPr="008D6644">
        <w:t> as valid evidence for the goods received at the registered place of business.</w:t>
      </w:r>
    </w:p>
    <w:p w14:paraId="161E5F0D" w14:textId="77777777" w:rsidR="008D6644" w:rsidRPr="008D6644" w:rsidRDefault="008D6644" w:rsidP="008D6644">
      <w:r w:rsidRPr="008D6644">
        <w:rPr>
          <w:b/>
          <w:bCs/>
        </w:rPr>
        <w:t>2. Clarification Regarding Goods Received from Job Workers:</w:t>
      </w:r>
    </w:p>
    <w:p w14:paraId="2631218F" w14:textId="0F024ACA" w:rsidR="008D6644" w:rsidRPr="008D6644" w:rsidRDefault="008D6644" w:rsidP="008D6644">
      <w:pPr>
        <w:numPr>
          <w:ilvl w:val="0"/>
          <w:numId w:val="3"/>
        </w:numPr>
      </w:pPr>
      <w:r w:rsidRPr="008D6644">
        <w:t>The job work is conducted by the Applicant at their registered premises and also through registered job workers, in compliance with the provisions under </w:t>
      </w:r>
      <w:r w:rsidRPr="008D6644">
        <w:rPr>
          <w:b/>
          <w:bCs/>
        </w:rPr>
        <w:t>Section 143</w:t>
      </w:r>
      <w:r w:rsidRPr="008D6644">
        <w:t> &amp; </w:t>
      </w:r>
      <w:r w:rsidRPr="008D6644">
        <w:rPr>
          <w:b/>
          <w:bCs/>
        </w:rPr>
        <w:t>Section 19</w:t>
      </w:r>
      <w:r w:rsidRPr="008D6644">
        <w:t> of CGST Act, 2017.</w:t>
      </w:r>
    </w:p>
    <w:p w14:paraId="45E12864" w14:textId="0077ADBB" w:rsidR="008D6644" w:rsidRPr="008D6644" w:rsidRDefault="008D6644" w:rsidP="008D6644">
      <w:pPr>
        <w:numPr>
          <w:ilvl w:val="0"/>
          <w:numId w:val="3"/>
        </w:numPr>
      </w:pPr>
      <w:r w:rsidRPr="008D6644">
        <w:t>The documents for goods sent to job workers, as prescribed under </w:t>
      </w:r>
      <w:r w:rsidRPr="008D6644">
        <w:rPr>
          <w:b/>
          <w:bCs/>
        </w:rPr>
        <w:t>Section 143</w:t>
      </w:r>
      <w:r w:rsidRPr="008D6644">
        <w:t> and </w:t>
      </w:r>
      <w:r w:rsidRPr="008D6644">
        <w:rPr>
          <w:b/>
          <w:bCs/>
        </w:rPr>
        <w:t>Rule 45</w:t>
      </w:r>
      <w:r w:rsidRPr="008D6644">
        <w:t> of CGST Rules, 2017, are being regularly maintained and were also submitted along with the refund application.</w:t>
      </w:r>
    </w:p>
    <w:p w14:paraId="69D75C11" w14:textId="7D9697EF" w:rsidR="008D6644" w:rsidRPr="008D6644" w:rsidRDefault="008D6644" w:rsidP="008D6644">
      <w:pPr>
        <w:numPr>
          <w:ilvl w:val="0"/>
          <w:numId w:val="3"/>
        </w:numPr>
      </w:pPr>
      <w:r w:rsidRPr="008D6644">
        <w:t>We have complied with the conditions specified under </w:t>
      </w:r>
      <w:r w:rsidRPr="008D6644">
        <w:rPr>
          <w:b/>
          <w:bCs/>
        </w:rPr>
        <w:t>Section 143</w:t>
      </w:r>
      <w:r w:rsidRPr="008D6644">
        <w:t> for sending goods to job workers for the purpose of job work and also adhered to the </w:t>
      </w:r>
      <w:r w:rsidRPr="008D6644">
        <w:rPr>
          <w:b/>
          <w:bCs/>
        </w:rPr>
        <w:t>provisions under Rule 45</w:t>
      </w:r>
      <w:r w:rsidRPr="008D6644">
        <w:t>, which mandates the issuance of proper documents for movement of goods to job workers.</w:t>
      </w:r>
    </w:p>
    <w:p w14:paraId="05F3ECEB" w14:textId="77777777" w:rsidR="008D6644" w:rsidRPr="008D6644" w:rsidRDefault="008D6644" w:rsidP="008D6644">
      <w:pPr>
        <w:numPr>
          <w:ilvl w:val="0"/>
          <w:numId w:val="3"/>
        </w:numPr>
      </w:pPr>
      <w:r w:rsidRPr="008D6644">
        <w:t>The </w:t>
      </w:r>
      <w:r w:rsidRPr="008D6644">
        <w:rPr>
          <w:b/>
          <w:bCs/>
        </w:rPr>
        <w:t>necessary documents</w:t>
      </w:r>
      <w:r w:rsidRPr="008D6644">
        <w:t> such as </w:t>
      </w:r>
      <w:r w:rsidRPr="008D6644">
        <w:rPr>
          <w:b/>
          <w:bCs/>
        </w:rPr>
        <w:t>challans</w:t>
      </w:r>
      <w:r w:rsidRPr="008D6644">
        <w:t> and </w:t>
      </w:r>
      <w:r w:rsidRPr="008D6644">
        <w:rPr>
          <w:b/>
          <w:bCs/>
        </w:rPr>
        <w:t>other related documents</w:t>
      </w:r>
      <w:r w:rsidRPr="008D6644">
        <w:t> are attached herewith for your reference and verification.</w:t>
      </w:r>
    </w:p>
    <w:p w14:paraId="79D4A6B2" w14:textId="77777777" w:rsidR="008D6644" w:rsidRPr="008D6644" w:rsidRDefault="008D6644" w:rsidP="008D6644">
      <w:r w:rsidRPr="008D6644">
        <w:t>We kindly request the department to consider the submitted documents as per the provisions under the CGST Act and Rules and accept the refund application.</w:t>
      </w:r>
    </w:p>
    <w:p w14:paraId="6E0BE4C3" w14:textId="77777777" w:rsidR="008D6644" w:rsidRPr="008D6644" w:rsidRDefault="008D6644" w:rsidP="008D6644">
      <w:r w:rsidRPr="008D6644">
        <w:rPr>
          <w:b/>
          <w:bCs/>
        </w:rPr>
        <w:t>3. Supporting Documents:</w:t>
      </w:r>
    </w:p>
    <w:p w14:paraId="5953EE78" w14:textId="77777777" w:rsidR="008D6644" w:rsidRPr="008D6644" w:rsidRDefault="008D6644" w:rsidP="008D6644">
      <w:r w:rsidRPr="008D6644">
        <w:t>We have already provided the following documents in the refund application, which substantiate our claim for the refund of accumulated ITC on account of the </w:t>
      </w:r>
      <w:r w:rsidRPr="008D6644">
        <w:rPr>
          <w:b/>
          <w:bCs/>
        </w:rPr>
        <w:t>inverted duty structure</w:t>
      </w:r>
      <w:r w:rsidRPr="008D6644">
        <w:t>:</w:t>
      </w:r>
    </w:p>
    <w:p w14:paraId="03F06583" w14:textId="77777777" w:rsidR="008D6644" w:rsidRPr="008D6644" w:rsidRDefault="008D6644" w:rsidP="008D6644">
      <w:pPr>
        <w:numPr>
          <w:ilvl w:val="0"/>
          <w:numId w:val="4"/>
        </w:numPr>
      </w:pPr>
      <w:r w:rsidRPr="008D6644">
        <w:t>Purchase invoices from registered dealers.</w:t>
      </w:r>
    </w:p>
    <w:p w14:paraId="387305FE" w14:textId="77777777" w:rsidR="008D6644" w:rsidRPr="008D6644" w:rsidRDefault="008D6644" w:rsidP="008D6644">
      <w:pPr>
        <w:numPr>
          <w:ilvl w:val="0"/>
          <w:numId w:val="4"/>
        </w:numPr>
      </w:pPr>
      <w:r w:rsidRPr="008D6644">
        <w:t>E-way bills verifying the movement of goods.</w:t>
      </w:r>
    </w:p>
    <w:p w14:paraId="2FB9ABFA" w14:textId="01A64A69" w:rsidR="008D6644" w:rsidRPr="008D6644" w:rsidRDefault="008D6644" w:rsidP="008D6644">
      <w:pPr>
        <w:numPr>
          <w:ilvl w:val="0"/>
          <w:numId w:val="4"/>
        </w:numPr>
      </w:pPr>
      <w:r w:rsidRPr="008D6644">
        <w:rPr>
          <w:b/>
          <w:bCs/>
        </w:rPr>
        <w:t>GSTR-2A</w:t>
      </w:r>
      <w:r w:rsidRPr="008D6644">
        <w:t> reports for the relevant periods.</w:t>
      </w:r>
    </w:p>
    <w:p w14:paraId="01077356" w14:textId="38C8A569" w:rsidR="008D6644" w:rsidRPr="008D6644" w:rsidRDefault="008D6644" w:rsidP="008D6644">
      <w:pPr>
        <w:numPr>
          <w:ilvl w:val="0"/>
          <w:numId w:val="4"/>
        </w:numPr>
      </w:pPr>
      <w:r w:rsidRPr="008D6644">
        <w:t>Job work challans and related documents in compliance with </w:t>
      </w:r>
      <w:r w:rsidRPr="008D6644">
        <w:rPr>
          <w:b/>
          <w:bCs/>
        </w:rPr>
        <w:t>Section 143</w:t>
      </w:r>
      <w:r w:rsidRPr="008D6644">
        <w:t> and </w:t>
      </w:r>
      <w:r w:rsidRPr="008D6644">
        <w:rPr>
          <w:b/>
          <w:bCs/>
        </w:rPr>
        <w:t>Rule 45</w:t>
      </w:r>
      <w:r w:rsidRPr="008D6644">
        <w:t> of the CGST Rules.</w:t>
      </w:r>
    </w:p>
    <w:p w14:paraId="15E051BB" w14:textId="6E468941" w:rsidR="008D6644" w:rsidRPr="008D6644" w:rsidRDefault="008D6644" w:rsidP="008D6644">
      <w:pPr>
        <w:numPr>
          <w:ilvl w:val="0"/>
          <w:numId w:val="4"/>
        </w:numPr>
      </w:pPr>
      <w:r w:rsidRPr="008D6644">
        <w:t>Refund Application </w:t>
      </w:r>
      <w:r w:rsidRPr="008D6644">
        <w:rPr>
          <w:b/>
          <w:bCs/>
        </w:rPr>
        <w:t>RFD-01</w:t>
      </w:r>
      <w:r w:rsidRPr="008D6644">
        <w:t> dated ________, ________, and ________.</w:t>
      </w:r>
    </w:p>
    <w:p w14:paraId="59AC4235" w14:textId="77777777" w:rsidR="008D6644" w:rsidRPr="008D6644" w:rsidRDefault="008D6644" w:rsidP="008D6644">
      <w:pPr>
        <w:numPr>
          <w:ilvl w:val="0"/>
          <w:numId w:val="4"/>
        </w:numPr>
      </w:pPr>
      <w:r w:rsidRPr="008D6644">
        <w:t>Deficiency Memo and Compliance with the required documents as per Circular No. _____ and _____.</w:t>
      </w:r>
    </w:p>
    <w:p w14:paraId="4074D757" w14:textId="77777777" w:rsidR="008D6644" w:rsidRPr="008D6644" w:rsidRDefault="008D6644" w:rsidP="008D6644">
      <w:r w:rsidRPr="008D6644">
        <w:rPr>
          <w:b/>
          <w:bCs/>
        </w:rPr>
        <w:t>4. Request for Reconsideration of Refund:</w:t>
      </w:r>
    </w:p>
    <w:p w14:paraId="5D75EBF0" w14:textId="229B5273" w:rsidR="008D6644" w:rsidRPr="008D6644" w:rsidRDefault="008D6644" w:rsidP="008D6644">
      <w:r w:rsidRPr="008D6644">
        <w:t>In light of the above clarifications and the supporting evidence provided, we request that the refund application filed by the Applicant under </w:t>
      </w:r>
      <w:r w:rsidRPr="008D6644">
        <w:rPr>
          <w:b/>
          <w:bCs/>
        </w:rPr>
        <w:t>Section 54</w:t>
      </w:r>
      <w:r w:rsidRPr="008D6644">
        <w:t>(3)(ii) of the CGST Act, 2017, be reconsidered and processed at the earliest.</w:t>
      </w:r>
    </w:p>
    <w:p w14:paraId="0FE92D08" w14:textId="77777777" w:rsidR="008D6644" w:rsidRPr="008D6644" w:rsidRDefault="008D6644" w:rsidP="008D6644">
      <w:r w:rsidRPr="008D6644">
        <w:t>We trust that our explanation and the documents provided will resolve the concerns raised in the notice. We are available for any further clarification or hearing, should the need arise.</w:t>
      </w:r>
    </w:p>
    <w:p w14:paraId="7F715362" w14:textId="77777777" w:rsidR="008D6644" w:rsidRPr="008D6644" w:rsidRDefault="008D6644" w:rsidP="008D6644">
      <w:r w:rsidRPr="008D6644">
        <w:rPr>
          <w:b/>
          <w:bCs/>
        </w:rPr>
        <w:t>Thank you for your kind consideration.</w:t>
      </w:r>
    </w:p>
    <w:p w14:paraId="3998E1BE" w14:textId="77777777" w:rsidR="008D6644" w:rsidRPr="008D6644" w:rsidRDefault="008D6644" w:rsidP="008D6644">
      <w:r w:rsidRPr="008D6644">
        <w:rPr>
          <w:b/>
          <w:bCs/>
        </w:rPr>
        <w:t>Yours sincerely,</w:t>
      </w:r>
      <w:r w:rsidRPr="008D6644">
        <w:br/>
        <w:t>[Your Name]</w:t>
      </w:r>
      <w:r w:rsidRPr="008D6644">
        <w:br/>
        <w:t>[Your Designation]</w:t>
      </w:r>
      <w:r w:rsidRPr="008D6644">
        <w:br/>
        <w:t>[__________________]</w:t>
      </w:r>
      <w:r w:rsidRPr="008D6644">
        <w:br/>
        <w:t>[GSTIN: ___________]</w:t>
      </w:r>
    </w:p>
    <w:p w14:paraId="4CA4F910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CAF"/>
    <w:multiLevelType w:val="multilevel"/>
    <w:tmpl w:val="2A16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41FF9"/>
    <w:multiLevelType w:val="multilevel"/>
    <w:tmpl w:val="B8A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B474C"/>
    <w:multiLevelType w:val="multilevel"/>
    <w:tmpl w:val="F3E0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1167F"/>
    <w:multiLevelType w:val="multilevel"/>
    <w:tmpl w:val="9302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326114">
    <w:abstractNumId w:val="3"/>
  </w:num>
  <w:num w:numId="2" w16cid:durableId="2028142619">
    <w:abstractNumId w:val="0"/>
  </w:num>
  <w:num w:numId="3" w16cid:durableId="1838493110">
    <w:abstractNumId w:val="1"/>
  </w:num>
  <w:num w:numId="4" w16cid:durableId="214199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44"/>
    <w:rsid w:val="00031CAE"/>
    <w:rsid w:val="00447B58"/>
    <w:rsid w:val="005237F3"/>
    <w:rsid w:val="008D6644"/>
    <w:rsid w:val="009C38D0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CDD9"/>
  <w15:chartTrackingRefBased/>
  <w15:docId w15:val="{FF162CA1-A029-4445-8135-413E556E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2025-10-31T05:03:00Z</dcterms:created>
  <dcterms:modified xsi:type="dcterms:W3CDTF">2025-10-31T05:08:00Z</dcterms:modified>
</cp:coreProperties>
</file>