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030B67" w:rsidRPr="00030B67" w14:paraId="32A333D6" w14:textId="77777777">
        <w:trPr>
          <w:jc w:val="center"/>
        </w:trPr>
        <w:tc>
          <w:tcPr>
            <w:tcW w:w="0" w:type="auto"/>
            <w:shd w:val="clear" w:color="auto" w:fill="FFFFFF"/>
            <w:vAlign w:val="center"/>
            <w:hideMark/>
          </w:tcPr>
          <w:p w14:paraId="0F8D1675" w14:textId="77777777" w:rsidR="00030B67" w:rsidRPr="00030B67" w:rsidRDefault="00030B67" w:rsidP="00030B67">
            <w:bookmarkStart w:id="0" w:name="_GoBack"/>
          </w:p>
        </w:tc>
      </w:tr>
      <w:tr w:rsidR="00030B67" w:rsidRPr="00030B67" w14:paraId="3AC31DD9" w14:textId="77777777">
        <w:trPr>
          <w:trHeight w:val="2535"/>
          <w:jc w:val="center"/>
        </w:trPr>
        <w:tc>
          <w:tcPr>
            <w:tcW w:w="0" w:type="auto"/>
            <w:shd w:val="clear" w:color="auto" w:fill="FFFFFF"/>
            <w:vAlign w:val="center"/>
            <w:hideMark/>
          </w:tcPr>
          <w:p w14:paraId="3A086E76" w14:textId="4D7EBADC" w:rsidR="00030B67" w:rsidRPr="00030B67" w:rsidRDefault="001C0EE8" w:rsidP="00030B67">
            <w:r>
              <w:rPr>
                <w:b/>
                <w:bCs/>
              </w:rPr>
              <w:t xml:space="preserve">Dated: </w:t>
            </w:r>
          </w:p>
          <w:p w14:paraId="708276E9" w14:textId="77777777" w:rsidR="00030B67" w:rsidRPr="00030B67" w:rsidRDefault="00030B67" w:rsidP="00030B67">
            <w:r w:rsidRPr="00030B67">
              <w:rPr>
                <w:b/>
                <w:bCs/>
              </w:rPr>
              <w:t>To,</w:t>
            </w:r>
          </w:p>
          <w:p w14:paraId="5818C4E0" w14:textId="77777777" w:rsidR="00030B67" w:rsidRPr="00030B67" w:rsidRDefault="00030B67" w:rsidP="00030B67">
            <w:r w:rsidRPr="00030B67">
              <w:t xml:space="preserve">The </w:t>
            </w:r>
            <w:proofErr w:type="spellStart"/>
            <w:r w:rsidRPr="00030B67">
              <w:t>Hon`ble</w:t>
            </w:r>
            <w:proofErr w:type="spellEnd"/>
            <w:r w:rsidRPr="00030B67">
              <w:t xml:space="preserve"> Appellate Authority,</w:t>
            </w:r>
          </w:p>
          <w:p w14:paraId="4945A582" w14:textId="77777777" w:rsidR="00030B67" w:rsidRPr="00030B67" w:rsidRDefault="00030B67" w:rsidP="00030B67">
            <w:r w:rsidRPr="00030B67">
              <w:t>-----------------------------------------,</w:t>
            </w:r>
          </w:p>
          <w:p w14:paraId="0FEB47CB" w14:textId="77777777" w:rsidR="00030B67" w:rsidRPr="00030B67" w:rsidRDefault="00030B67" w:rsidP="00030B67">
            <w:r w:rsidRPr="00030B67">
              <w:t>-----------------------------------------------,</w:t>
            </w:r>
          </w:p>
          <w:p w14:paraId="502DE8DF" w14:textId="77777777" w:rsidR="00030B67" w:rsidRPr="00030B67" w:rsidRDefault="00030B67" w:rsidP="00030B67">
            <w:r w:rsidRPr="00030B67">
              <w:t>-------------------------.</w:t>
            </w:r>
          </w:p>
          <w:p w14:paraId="0C4BA0B6" w14:textId="77777777" w:rsidR="00030B67" w:rsidRPr="00030B67" w:rsidRDefault="00030B67" w:rsidP="00030B67">
            <w:r w:rsidRPr="00030B67">
              <w:rPr>
                <w:b/>
                <w:bCs/>
              </w:rPr>
              <w:t>Subject:</w:t>
            </w:r>
            <w:r w:rsidRPr="00030B67">
              <w:t xml:space="preserve"> Application for Stay of GST Demand </w:t>
            </w:r>
            <w:proofErr w:type="gramStart"/>
            <w:r w:rsidRPr="00030B67">
              <w:t>Raised</w:t>
            </w:r>
            <w:proofErr w:type="gramEnd"/>
            <w:r w:rsidRPr="00030B67">
              <w:t xml:space="preserve"> by Assistant Commissioner (OIO Order) – GST Appeal No. [GST APL-01]</w:t>
            </w:r>
          </w:p>
          <w:p w14:paraId="4C611698" w14:textId="77777777" w:rsidR="00030B67" w:rsidRPr="00030B67" w:rsidRDefault="00030B67" w:rsidP="00030B67">
            <w:r w:rsidRPr="00030B67">
              <w:rPr>
                <w:b/>
                <w:bCs/>
              </w:rPr>
              <w:t>Respected Sir,</w:t>
            </w:r>
          </w:p>
          <w:p w14:paraId="43ACB310" w14:textId="04FA67EA" w:rsidR="00030B67" w:rsidRPr="00030B67" w:rsidRDefault="00030B67" w:rsidP="00030B67">
            <w:r w:rsidRPr="00030B67">
              <w:t>We M/s. [Your Company Name], GSTIN [Your GSTIN], in the matter of the appeal filed against the Order-in-Original (OIO) passed by the Assistant Commissioner, CGST Department, for the financial year [Assessment Year], hereby submit this application for stay of the GST demand raised in the said order pending the hearing and final disposal of our appeal (GST </w:t>
            </w:r>
            <w:r w:rsidRPr="006E3FD9">
              <w:rPr>
                <w:b/>
                <w:bCs/>
              </w:rPr>
              <w:t>APL-01</w:t>
            </w:r>
            <w:r w:rsidRPr="00030B67">
              <w:t>).</w:t>
            </w:r>
          </w:p>
          <w:p w14:paraId="535E5197" w14:textId="77777777" w:rsidR="00030B67" w:rsidRPr="00030B67" w:rsidRDefault="00030B67" w:rsidP="00030B67">
            <w:r w:rsidRPr="00030B67">
              <w:rPr>
                <w:b/>
                <w:bCs/>
              </w:rPr>
              <w:t>1. Details of the Matter:</w:t>
            </w:r>
          </w:p>
          <w:p w14:paraId="646CF375" w14:textId="741F25DA" w:rsidR="00030B67" w:rsidRPr="00030B67" w:rsidRDefault="00030B67" w:rsidP="00030B67">
            <w:pPr>
              <w:numPr>
                <w:ilvl w:val="0"/>
                <w:numId w:val="1"/>
              </w:numPr>
            </w:pPr>
            <w:r w:rsidRPr="00030B67">
              <w:t>The Assistant Commissioner passed an order under </w:t>
            </w:r>
            <w:r w:rsidRPr="006E3FD9">
              <w:rPr>
                <w:b/>
                <w:bCs/>
              </w:rPr>
              <w:t>Section 73</w:t>
            </w:r>
            <w:r w:rsidRPr="00030B67">
              <w:t> of the CGST Act, demanding a sum of -------------------- on account of [Brief reason for demand, e.g., non-payment of GST, incorrect ITC claims, etc.].</w:t>
            </w:r>
          </w:p>
          <w:p w14:paraId="42C4B508" w14:textId="1D80E2FE" w:rsidR="00030B67" w:rsidRPr="00030B67" w:rsidRDefault="00030B67" w:rsidP="00030B67">
            <w:pPr>
              <w:numPr>
                <w:ilvl w:val="0"/>
                <w:numId w:val="1"/>
              </w:numPr>
            </w:pPr>
            <w:r w:rsidRPr="00030B67">
              <w:t>We have filed an appeal against the OIO order before the Commissioner (Appeal) (GST </w:t>
            </w:r>
            <w:r w:rsidRPr="006E3FD9">
              <w:rPr>
                <w:b/>
                <w:bCs/>
              </w:rPr>
              <w:t>APL-01</w:t>
            </w:r>
            <w:r w:rsidRPr="00030B67">
              <w:t>) on ----</w:t>
            </w:r>
            <w:r w:rsidRPr="00030B67">
              <w:rPr>
                <w:b/>
                <w:bCs/>
              </w:rPr>
              <w:t>------------</w:t>
            </w:r>
          </w:p>
          <w:p w14:paraId="0F61D278" w14:textId="77777777" w:rsidR="00030B67" w:rsidRPr="00030B67" w:rsidRDefault="00030B67" w:rsidP="00030B67">
            <w:r w:rsidRPr="00030B67">
              <w:rPr>
                <w:b/>
                <w:bCs/>
              </w:rPr>
              <w:t>2. Grounds for Granting Stay:</w:t>
            </w:r>
          </w:p>
          <w:p w14:paraId="36D401E9" w14:textId="77777777" w:rsidR="00030B67" w:rsidRPr="00030B67" w:rsidRDefault="00030B67" w:rsidP="00030B67">
            <w:r w:rsidRPr="00030B67">
              <w:t>We respectfully submit that the stay of demand should be granted on the following grounds:</w:t>
            </w:r>
          </w:p>
          <w:p w14:paraId="7E5A29F2" w14:textId="77777777" w:rsidR="00030B67" w:rsidRPr="00030B67" w:rsidRDefault="00030B67" w:rsidP="00030B67">
            <w:r w:rsidRPr="00030B67">
              <w:rPr>
                <w:b/>
                <w:bCs/>
              </w:rPr>
              <w:t>A. Merits of the Appeal:</w:t>
            </w:r>
          </w:p>
          <w:p w14:paraId="6408351A" w14:textId="77777777" w:rsidR="00030B67" w:rsidRPr="00030B67" w:rsidRDefault="00030B67" w:rsidP="00030B67">
            <w:pPr>
              <w:numPr>
                <w:ilvl w:val="0"/>
                <w:numId w:val="2"/>
              </w:numPr>
            </w:pPr>
            <w:r w:rsidRPr="00030B67">
              <w:t>The demand raised in the Order-in-Original is unjustified, as the facts and documents presented support our position that the GST demand is incorrect. Specifically, [Briefly explain your case, e.g., ITC claimed was valid, transaction was genuine, etc.].</w:t>
            </w:r>
          </w:p>
          <w:p w14:paraId="29EA20F4" w14:textId="77777777" w:rsidR="00030B67" w:rsidRPr="00030B67" w:rsidRDefault="00030B67" w:rsidP="00030B67">
            <w:pPr>
              <w:numPr>
                <w:ilvl w:val="0"/>
                <w:numId w:val="2"/>
              </w:numPr>
            </w:pPr>
            <w:r w:rsidRPr="00030B67">
              <w:t>We have already provided all the necessary details and explanations in our appeal and believe that the grounds of appeal have substantial merit and are likely to succeed.</w:t>
            </w:r>
          </w:p>
          <w:p w14:paraId="15FF09CF" w14:textId="77777777" w:rsidR="00030B67" w:rsidRPr="00030B67" w:rsidRDefault="00030B67" w:rsidP="00030B67">
            <w:r w:rsidRPr="00030B67">
              <w:rPr>
                <w:b/>
                <w:bCs/>
              </w:rPr>
              <w:t>B. Financial Hardship:</w:t>
            </w:r>
          </w:p>
          <w:p w14:paraId="74280384" w14:textId="77777777" w:rsidR="00030B67" w:rsidRPr="00030B67" w:rsidRDefault="00030B67" w:rsidP="00030B67">
            <w:pPr>
              <w:numPr>
                <w:ilvl w:val="0"/>
                <w:numId w:val="3"/>
              </w:numPr>
            </w:pPr>
            <w:r w:rsidRPr="00030B67">
              <w:t xml:space="preserve">The GST demand of [Amount of Demand] imposes a significant financial burden on the business </w:t>
            </w:r>
            <w:r w:rsidRPr="00030B67">
              <w:lastRenderedPageBreak/>
              <w:t>operations of [Your Company Name]. Payment of this demand would severely affect our working capital and cash flow, jeopardizing our ability to continue operations smoothly.</w:t>
            </w:r>
          </w:p>
          <w:p w14:paraId="3E1BDD6F" w14:textId="77777777" w:rsidR="00030B67" w:rsidRPr="00030B67" w:rsidRDefault="00030B67" w:rsidP="00030B67">
            <w:pPr>
              <w:numPr>
                <w:ilvl w:val="0"/>
                <w:numId w:val="3"/>
              </w:numPr>
            </w:pPr>
            <w:r w:rsidRPr="00030B67">
              <w:t>The imposition of this demand without a proper adjudication would cause irreparable loss to the business, while no loss will be caused to the department if the demand is stayed during the appeal process.</w:t>
            </w:r>
          </w:p>
          <w:p w14:paraId="4E0AB62D" w14:textId="77777777" w:rsidR="00030B67" w:rsidRPr="00030B67" w:rsidRDefault="00030B67" w:rsidP="00030B67">
            <w:r w:rsidRPr="00030B67">
              <w:rPr>
                <w:b/>
                <w:bCs/>
              </w:rPr>
              <w:t>C. No Deliberate Evasion or Fraud:</w:t>
            </w:r>
          </w:p>
          <w:p w14:paraId="0BFBC7CC" w14:textId="77777777" w:rsidR="00030B67" w:rsidRPr="00030B67" w:rsidRDefault="00030B67" w:rsidP="00030B67">
            <w:pPr>
              <w:numPr>
                <w:ilvl w:val="0"/>
                <w:numId w:val="4"/>
              </w:numPr>
            </w:pPr>
            <w:r w:rsidRPr="00030B67">
              <w:t>There has been no intentional tax evasion or fraudulent activity on our part. Any discrepancy leading to the demand was a result of genuine misunderstanding or clerical error, and we have made all efforts to comply with the GST provisions.</w:t>
            </w:r>
          </w:p>
          <w:p w14:paraId="552CA2B7" w14:textId="77777777" w:rsidR="00030B67" w:rsidRPr="00030B67" w:rsidRDefault="00030B67" w:rsidP="00030B67">
            <w:pPr>
              <w:numPr>
                <w:ilvl w:val="0"/>
                <w:numId w:val="4"/>
              </w:numPr>
            </w:pPr>
            <w:r w:rsidRPr="00030B67">
              <w:t>We have always been committed to full compliance with the GST law and have paid the taxes due wherever applicable.</w:t>
            </w:r>
          </w:p>
          <w:p w14:paraId="2C6B3CDE" w14:textId="77777777" w:rsidR="00030B67" w:rsidRPr="00030B67" w:rsidRDefault="00030B67" w:rsidP="00030B67">
            <w:r w:rsidRPr="00030B67">
              <w:rPr>
                <w:b/>
                <w:bCs/>
              </w:rPr>
              <w:t>3. Prayer for Stay:</w:t>
            </w:r>
          </w:p>
          <w:p w14:paraId="290AEA31" w14:textId="77777777" w:rsidR="00030B67" w:rsidRPr="00030B67" w:rsidRDefault="00030B67" w:rsidP="00030B67">
            <w:r w:rsidRPr="00030B67">
              <w:t xml:space="preserve">In view of the above, we humbly request the </w:t>
            </w:r>
            <w:proofErr w:type="spellStart"/>
            <w:r w:rsidRPr="00030B67">
              <w:t>Hon`ble</w:t>
            </w:r>
            <w:proofErr w:type="spellEnd"/>
            <w:r w:rsidRPr="00030B67">
              <w:t xml:space="preserve"> Appellate Authority to:</w:t>
            </w:r>
          </w:p>
          <w:p w14:paraId="22C70F9A" w14:textId="77777777" w:rsidR="00030B67" w:rsidRPr="00030B67" w:rsidRDefault="00030B67" w:rsidP="00030B67">
            <w:pPr>
              <w:numPr>
                <w:ilvl w:val="0"/>
                <w:numId w:val="5"/>
              </w:numPr>
            </w:pPr>
            <w:r w:rsidRPr="00030B67">
              <w:t xml:space="preserve">Stay the operation of the GST demand of [Amount of Demand] </w:t>
            </w:r>
            <w:proofErr w:type="gramStart"/>
            <w:r w:rsidRPr="00030B67">
              <w:t>raised</w:t>
            </w:r>
            <w:proofErr w:type="gramEnd"/>
            <w:r w:rsidRPr="00030B67">
              <w:t xml:space="preserve"> in the Order-in-Original passed by the Assistant Commissioner.</w:t>
            </w:r>
          </w:p>
          <w:p w14:paraId="49AE4A75" w14:textId="77777777" w:rsidR="00030B67" w:rsidRPr="00030B67" w:rsidRDefault="00030B67" w:rsidP="00030B67">
            <w:pPr>
              <w:numPr>
                <w:ilvl w:val="0"/>
                <w:numId w:val="5"/>
              </w:numPr>
            </w:pPr>
            <w:r w:rsidRPr="00030B67">
              <w:t>Grant a stay on the recovery of the demand until the final decision of our appeal.</w:t>
            </w:r>
          </w:p>
          <w:p w14:paraId="3E6B373B" w14:textId="77777777" w:rsidR="00030B67" w:rsidRPr="00030B67" w:rsidRDefault="00030B67" w:rsidP="00030B67">
            <w:pPr>
              <w:numPr>
                <w:ilvl w:val="0"/>
                <w:numId w:val="5"/>
              </w:numPr>
            </w:pPr>
            <w:r w:rsidRPr="00030B67">
              <w:t>Direct the department to refrain from taking any coercive recovery actions during the pendency of the appeal.</w:t>
            </w:r>
          </w:p>
          <w:p w14:paraId="3232AC46" w14:textId="77777777" w:rsidR="00030B67" w:rsidRPr="00030B67" w:rsidRDefault="00030B67" w:rsidP="00030B67">
            <w:r w:rsidRPr="00030B67">
              <w:rPr>
                <w:b/>
                <w:bCs/>
              </w:rPr>
              <w:t>4. Conclusion:</w:t>
            </w:r>
          </w:p>
          <w:p w14:paraId="5D07CB1A" w14:textId="77777777" w:rsidR="00030B67" w:rsidRPr="00030B67" w:rsidRDefault="00030B67" w:rsidP="00030B67">
            <w:r w:rsidRPr="00030B67">
              <w:t>We sincerely request that this </w:t>
            </w:r>
            <w:r w:rsidRPr="00030B67">
              <w:rPr>
                <w:b/>
                <w:bCs/>
              </w:rPr>
              <w:t>application for stay</w:t>
            </w:r>
            <w:r w:rsidRPr="00030B67">
              <w:t> be considered favorably, as we believe that the demand raised is not justified, and the stay will ensure that our business operations are not hindered while we await the decision of the appellate authority.</w:t>
            </w:r>
          </w:p>
          <w:p w14:paraId="0F077DD7" w14:textId="77777777" w:rsidR="00030B67" w:rsidRPr="00030B67" w:rsidRDefault="00030B67" w:rsidP="00030B67">
            <w:r w:rsidRPr="00030B67">
              <w:t>We are available to provide any further clarifications or documents if needed and look forward to your prompt and favorable response.</w:t>
            </w:r>
          </w:p>
          <w:p w14:paraId="2D7348F8" w14:textId="77777777" w:rsidR="00030B67" w:rsidRPr="00030B67" w:rsidRDefault="00030B67" w:rsidP="00030B67">
            <w:r w:rsidRPr="00030B67">
              <w:rPr>
                <w:b/>
                <w:bCs/>
              </w:rPr>
              <w:t>Yours sincerely,</w:t>
            </w:r>
          </w:p>
        </w:tc>
      </w:tr>
      <w:bookmarkEnd w:id="0"/>
    </w:tbl>
    <w:p w14:paraId="0B63999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B00"/>
    <w:multiLevelType w:val="multilevel"/>
    <w:tmpl w:val="2A0C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E978DB"/>
    <w:multiLevelType w:val="multilevel"/>
    <w:tmpl w:val="6B06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A8298E"/>
    <w:multiLevelType w:val="multilevel"/>
    <w:tmpl w:val="D4CE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F86EF2"/>
    <w:multiLevelType w:val="multilevel"/>
    <w:tmpl w:val="1D0C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817AB9"/>
    <w:multiLevelType w:val="multilevel"/>
    <w:tmpl w:val="9DB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67"/>
    <w:rsid w:val="00030B67"/>
    <w:rsid w:val="00031CAE"/>
    <w:rsid w:val="001C0EE8"/>
    <w:rsid w:val="00447B58"/>
    <w:rsid w:val="005237F3"/>
    <w:rsid w:val="006E3FD9"/>
    <w:rsid w:val="00A8443C"/>
    <w:rsid w:val="00BF01A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67"/>
    <w:rPr>
      <w:rFonts w:eastAsiaTheme="majorEastAsia" w:cstheme="majorBidi"/>
      <w:color w:val="272727" w:themeColor="text1" w:themeTint="D8"/>
    </w:rPr>
  </w:style>
  <w:style w:type="paragraph" w:styleId="Title">
    <w:name w:val="Title"/>
    <w:basedOn w:val="Normal"/>
    <w:next w:val="Normal"/>
    <w:link w:val="TitleChar"/>
    <w:uiPriority w:val="10"/>
    <w:qFormat/>
    <w:rsid w:val="0003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67"/>
    <w:pPr>
      <w:spacing w:before="160"/>
      <w:jc w:val="center"/>
    </w:pPr>
    <w:rPr>
      <w:i/>
      <w:iCs/>
      <w:color w:val="404040" w:themeColor="text1" w:themeTint="BF"/>
    </w:rPr>
  </w:style>
  <w:style w:type="character" w:customStyle="1" w:styleId="QuoteChar">
    <w:name w:val="Quote Char"/>
    <w:basedOn w:val="DefaultParagraphFont"/>
    <w:link w:val="Quote"/>
    <w:uiPriority w:val="29"/>
    <w:rsid w:val="00030B67"/>
    <w:rPr>
      <w:i/>
      <w:iCs/>
      <w:color w:val="404040" w:themeColor="text1" w:themeTint="BF"/>
    </w:rPr>
  </w:style>
  <w:style w:type="paragraph" w:styleId="ListParagraph">
    <w:name w:val="List Paragraph"/>
    <w:basedOn w:val="Normal"/>
    <w:uiPriority w:val="34"/>
    <w:qFormat/>
    <w:rsid w:val="00030B67"/>
    <w:pPr>
      <w:ind w:left="720"/>
      <w:contextualSpacing/>
    </w:pPr>
  </w:style>
  <w:style w:type="character" w:styleId="IntenseEmphasis">
    <w:name w:val="Intense Emphasis"/>
    <w:basedOn w:val="DefaultParagraphFont"/>
    <w:uiPriority w:val="21"/>
    <w:qFormat/>
    <w:rsid w:val="00030B67"/>
    <w:rPr>
      <w:i/>
      <w:iCs/>
      <w:color w:val="2F5496" w:themeColor="accent1" w:themeShade="BF"/>
    </w:rPr>
  </w:style>
  <w:style w:type="paragraph" w:styleId="IntenseQuote">
    <w:name w:val="Intense Quote"/>
    <w:basedOn w:val="Normal"/>
    <w:next w:val="Normal"/>
    <w:link w:val="IntenseQuoteChar"/>
    <w:uiPriority w:val="30"/>
    <w:qFormat/>
    <w:rsid w:val="00030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B67"/>
    <w:rPr>
      <w:i/>
      <w:iCs/>
      <w:color w:val="2F5496" w:themeColor="accent1" w:themeShade="BF"/>
    </w:rPr>
  </w:style>
  <w:style w:type="character" w:styleId="IntenseReference">
    <w:name w:val="Intense Reference"/>
    <w:basedOn w:val="DefaultParagraphFont"/>
    <w:uiPriority w:val="32"/>
    <w:qFormat/>
    <w:rsid w:val="00030B67"/>
    <w:rPr>
      <w:b/>
      <w:bCs/>
      <w:smallCaps/>
      <w:color w:val="2F5496" w:themeColor="accent1" w:themeShade="BF"/>
      <w:spacing w:val="5"/>
    </w:rPr>
  </w:style>
  <w:style w:type="character" w:styleId="Hyperlink">
    <w:name w:val="Hyperlink"/>
    <w:basedOn w:val="DefaultParagraphFont"/>
    <w:uiPriority w:val="99"/>
    <w:unhideWhenUsed/>
    <w:rsid w:val="00030B67"/>
    <w:rPr>
      <w:color w:val="0563C1" w:themeColor="hyperlink"/>
      <w:u w:val="single"/>
    </w:rPr>
  </w:style>
  <w:style w:type="character" w:customStyle="1" w:styleId="UnresolvedMention">
    <w:name w:val="Unresolved Mention"/>
    <w:basedOn w:val="DefaultParagraphFont"/>
    <w:uiPriority w:val="99"/>
    <w:semiHidden/>
    <w:unhideWhenUsed/>
    <w:rsid w:val="00030B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67"/>
    <w:rPr>
      <w:rFonts w:eastAsiaTheme="majorEastAsia" w:cstheme="majorBidi"/>
      <w:color w:val="272727" w:themeColor="text1" w:themeTint="D8"/>
    </w:rPr>
  </w:style>
  <w:style w:type="paragraph" w:styleId="Title">
    <w:name w:val="Title"/>
    <w:basedOn w:val="Normal"/>
    <w:next w:val="Normal"/>
    <w:link w:val="TitleChar"/>
    <w:uiPriority w:val="10"/>
    <w:qFormat/>
    <w:rsid w:val="0003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67"/>
    <w:pPr>
      <w:spacing w:before="160"/>
      <w:jc w:val="center"/>
    </w:pPr>
    <w:rPr>
      <w:i/>
      <w:iCs/>
      <w:color w:val="404040" w:themeColor="text1" w:themeTint="BF"/>
    </w:rPr>
  </w:style>
  <w:style w:type="character" w:customStyle="1" w:styleId="QuoteChar">
    <w:name w:val="Quote Char"/>
    <w:basedOn w:val="DefaultParagraphFont"/>
    <w:link w:val="Quote"/>
    <w:uiPriority w:val="29"/>
    <w:rsid w:val="00030B67"/>
    <w:rPr>
      <w:i/>
      <w:iCs/>
      <w:color w:val="404040" w:themeColor="text1" w:themeTint="BF"/>
    </w:rPr>
  </w:style>
  <w:style w:type="paragraph" w:styleId="ListParagraph">
    <w:name w:val="List Paragraph"/>
    <w:basedOn w:val="Normal"/>
    <w:uiPriority w:val="34"/>
    <w:qFormat/>
    <w:rsid w:val="00030B67"/>
    <w:pPr>
      <w:ind w:left="720"/>
      <w:contextualSpacing/>
    </w:pPr>
  </w:style>
  <w:style w:type="character" w:styleId="IntenseEmphasis">
    <w:name w:val="Intense Emphasis"/>
    <w:basedOn w:val="DefaultParagraphFont"/>
    <w:uiPriority w:val="21"/>
    <w:qFormat/>
    <w:rsid w:val="00030B67"/>
    <w:rPr>
      <w:i/>
      <w:iCs/>
      <w:color w:val="2F5496" w:themeColor="accent1" w:themeShade="BF"/>
    </w:rPr>
  </w:style>
  <w:style w:type="paragraph" w:styleId="IntenseQuote">
    <w:name w:val="Intense Quote"/>
    <w:basedOn w:val="Normal"/>
    <w:next w:val="Normal"/>
    <w:link w:val="IntenseQuoteChar"/>
    <w:uiPriority w:val="30"/>
    <w:qFormat/>
    <w:rsid w:val="00030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B67"/>
    <w:rPr>
      <w:i/>
      <w:iCs/>
      <w:color w:val="2F5496" w:themeColor="accent1" w:themeShade="BF"/>
    </w:rPr>
  </w:style>
  <w:style w:type="character" w:styleId="IntenseReference">
    <w:name w:val="Intense Reference"/>
    <w:basedOn w:val="DefaultParagraphFont"/>
    <w:uiPriority w:val="32"/>
    <w:qFormat/>
    <w:rsid w:val="00030B67"/>
    <w:rPr>
      <w:b/>
      <w:bCs/>
      <w:smallCaps/>
      <w:color w:val="2F5496" w:themeColor="accent1" w:themeShade="BF"/>
      <w:spacing w:val="5"/>
    </w:rPr>
  </w:style>
  <w:style w:type="character" w:styleId="Hyperlink">
    <w:name w:val="Hyperlink"/>
    <w:basedOn w:val="DefaultParagraphFont"/>
    <w:uiPriority w:val="99"/>
    <w:unhideWhenUsed/>
    <w:rsid w:val="00030B67"/>
    <w:rPr>
      <w:color w:val="0563C1" w:themeColor="hyperlink"/>
      <w:u w:val="single"/>
    </w:rPr>
  </w:style>
  <w:style w:type="character" w:customStyle="1" w:styleId="UnresolvedMention">
    <w:name w:val="Unresolved Mention"/>
    <w:basedOn w:val="DefaultParagraphFont"/>
    <w:uiPriority w:val="99"/>
    <w:semiHidden/>
    <w:unhideWhenUsed/>
    <w:rsid w:val="00030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3</cp:revision>
  <dcterms:created xsi:type="dcterms:W3CDTF">2025-10-17T08:59:00Z</dcterms:created>
  <dcterms:modified xsi:type="dcterms:W3CDTF">2025-11-01T10:11:00Z</dcterms:modified>
</cp:coreProperties>
</file>