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shd w:val="clear" w:color="auto" w:fill="FFFFFF"/>
        <w:tblCellMar>
          <w:left w:w="0" w:type="dxa"/>
          <w:right w:w="0" w:type="dxa"/>
        </w:tblCellMar>
        <w:tblLook w:val="04A0" w:firstRow="1" w:lastRow="0" w:firstColumn="1" w:lastColumn="0" w:noHBand="0" w:noVBand="1"/>
      </w:tblPr>
      <w:tblGrid>
        <w:gridCol w:w="10500"/>
      </w:tblGrid>
      <w:tr w:rsidR="000B4846" w:rsidRPr="000B4846" w14:paraId="3D17716F" w14:textId="77777777">
        <w:trPr>
          <w:jc w:val="center"/>
        </w:trPr>
        <w:tc>
          <w:tcPr>
            <w:tcW w:w="0" w:type="auto"/>
            <w:shd w:val="clear" w:color="auto" w:fill="FFFFFF"/>
            <w:vAlign w:val="center"/>
            <w:hideMark/>
          </w:tcPr>
          <w:p w14:paraId="365D872C" w14:textId="77777777" w:rsidR="000B4846" w:rsidRPr="000B4846" w:rsidRDefault="000B4846" w:rsidP="000B4846">
            <w:bookmarkStart w:id="0" w:name="_GoBack"/>
          </w:p>
        </w:tc>
      </w:tr>
      <w:tr w:rsidR="000B4846" w:rsidRPr="000B4846" w14:paraId="2603CC4B" w14:textId="77777777">
        <w:trPr>
          <w:jc w:val="center"/>
        </w:trPr>
        <w:tc>
          <w:tcPr>
            <w:tcW w:w="0" w:type="auto"/>
            <w:shd w:val="clear" w:color="auto" w:fill="FFFFFF"/>
            <w:vAlign w:val="center"/>
            <w:hideMark/>
          </w:tcPr>
          <w:p w14:paraId="47678FFB" w14:textId="25619DD5" w:rsidR="000B4846" w:rsidRPr="000B4846" w:rsidRDefault="00CE61EF" w:rsidP="000B4846">
            <w:r>
              <w:rPr>
                <w:b/>
                <w:bCs/>
              </w:rPr>
              <w:t xml:space="preserve">Dated: </w:t>
            </w:r>
          </w:p>
          <w:p w14:paraId="6B0B7629" w14:textId="77777777" w:rsidR="000B4846" w:rsidRPr="000B4846" w:rsidRDefault="000B4846" w:rsidP="000B4846">
            <w:r w:rsidRPr="000B4846">
              <w:t>[Date]</w:t>
            </w:r>
          </w:p>
          <w:p w14:paraId="31C0E4E7" w14:textId="77777777" w:rsidR="000B4846" w:rsidRPr="000B4846" w:rsidRDefault="000B4846" w:rsidP="000B4846">
            <w:r w:rsidRPr="000B4846">
              <w:t>To,</w:t>
            </w:r>
            <w:r w:rsidRPr="000B4846">
              <w:br/>
              <w:t>The Proper Officer,</w:t>
            </w:r>
            <w:r w:rsidRPr="000B4846">
              <w:br/>
              <w:t>[Jurisdictional GST Office Address]</w:t>
            </w:r>
          </w:p>
          <w:p w14:paraId="501A3BDF" w14:textId="77777777" w:rsidR="000B4846" w:rsidRPr="000B4846" w:rsidRDefault="000B4846" w:rsidP="000B4846">
            <w:r w:rsidRPr="000B4846">
              <w:rPr>
                <w:b/>
                <w:bCs/>
              </w:rPr>
              <w:t>Subject:</w:t>
            </w:r>
            <w:r w:rsidRPr="000B4846">
              <w:t> Request for Consolidation of Issues Raised in ASMT-10 with Ongoing Audit Under Section 65</w:t>
            </w:r>
          </w:p>
          <w:p w14:paraId="1977BE91" w14:textId="77777777" w:rsidR="000B4846" w:rsidRPr="000B4846" w:rsidRDefault="000B4846" w:rsidP="000B4846">
            <w:r w:rsidRPr="000B4846">
              <w:rPr>
                <w:b/>
                <w:bCs/>
              </w:rPr>
              <w:t>Respected Sir,</w:t>
            </w:r>
          </w:p>
          <w:p w14:paraId="21D69160" w14:textId="4A3081CD" w:rsidR="000B4846" w:rsidRPr="000B4846" w:rsidRDefault="000B4846" w:rsidP="000B4846">
            <w:r w:rsidRPr="000B4846">
              <w:t>This is in reference to the </w:t>
            </w:r>
            <w:r w:rsidRPr="000B4846">
              <w:rPr>
                <w:b/>
                <w:bCs/>
              </w:rPr>
              <w:t>ASMT-10</w:t>
            </w:r>
            <w:r w:rsidRPr="000B4846">
              <w:t> notice dated ------------, issued for the financial year 2020-21, raising issues primarily related to Input Tax Credit (ITC). We wish to bring to your kind attention that an audit under </w:t>
            </w:r>
            <w:r w:rsidRPr="000B4846">
              <w:rPr>
                <w:b/>
                <w:bCs/>
              </w:rPr>
              <w:t>Section 65 of the CGST Act, 2017</w:t>
            </w:r>
            <w:r w:rsidRPr="000B4846">
              <w:t> is already ongoing for the same financial year.</w:t>
            </w:r>
          </w:p>
          <w:p w14:paraId="3F93DB67" w14:textId="27B7AA7B" w:rsidR="000B4846" w:rsidRPr="000B4846" w:rsidRDefault="000B4846" w:rsidP="000B4846">
            <w:r w:rsidRPr="000B4846">
              <w:t xml:space="preserve">The issues </w:t>
            </w:r>
            <w:proofErr w:type="gramStart"/>
            <w:r w:rsidRPr="000B4846">
              <w:t>raised</w:t>
            </w:r>
            <w:proofErr w:type="gramEnd"/>
            <w:r w:rsidRPr="000B4846">
              <w:t xml:space="preserve"> in the ASMT-10 notice appear to overlap with the matters being examined during the audit process. To ensure procedural efficiency and avoid duplication of efforts, we kindly request that the issues raised in the</w:t>
            </w:r>
            <w:r w:rsidRPr="000B4846">
              <w:rPr>
                <w:b/>
                <w:bCs/>
              </w:rPr>
              <w:t> ASMT-10</w:t>
            </w:r>
            <w:r w:rsidRPr="000B4846">
              <w:t> notice be consolidated with the ongoing audit proceedings under </w:t>
            </w:r>
            <w:r w:rsidRPr="000B4846">
              <w:rPr>
                <w:b/>
                <w:bCs/>
              </w:rPr>
              <w:t>Section 65.</w:t>
            </w:r>
          </w:p>
          <w:p w14:paraId="2654DBDB" w14:textId="77777777" w:rsidR="000B4846" w:rsidRPr="000B4846" w:rsidRDefault="000B4846" w:rsidP="000B4846">
            <w:r w:rsidRPr="000B4846">
              <w:t>We believe that addressing these issues together within the scope of the audit will streamline the resolution process and reduce compliance burdens for both the department and the taxpayer.</w:t>
            </w:r>
          </w:p>
          <w:p w14:paraId="20832771" w14:textId="77777777" w:rsidR="000B4846" w:rsidRPr="000B4846" w:rsidRDefault="000B4846" w:rsidP="000B4846">
            <w:r w:rsidRPr="000B4846">
              <w:t>We assure you of our full cooperation during the audit process and remain available for any further clarification or assistance you may require.</w:t>
            </w:r>
          </w:p>
          <w:p w14:paraId="628CED72" w14:textId="77777777" w:rsidR="000B4846" w:rsidRPr="000B4846" w:rsidRDefault="000B4846" w:rsidP="000B4846">
            <w:r w:rsidRPr="000B4846">
              <w:t>Thanking you for your understanding and consideration.</w:t>
            </w:r>
          </w:p>
          <w:p w14:paraId="537E0E9F" w14:textId="77777777" w:rsidR="000B4846" w:rsidRPr="000B4846" w:rsidRDefault="000B4846" w:rsidP="000B4846">
            <w:r w:rsidRPr="000B4846">
              <w:rPr>
                <w:b/>
                <w:bCs/>
              </w:rPr>
              <w:t>Yours faithfully,</w:t>
            </w:r>
            <w:r w:rsidRPr="000B4846">
              <w:br/>
              <w:t>[Authorized Signatory]</w:t>
            </w:r>
            <w:r w:rsidRPr="000B4846">
              <w:br/>
              <w:t>[Name and Designation]</w:t>
            </w:r>
          </w:p>
        </w:tc>
      </w:tr>
      <w:bookmarkEnd w:id="0"/>
    </w:tbl>
    <w:p w14:paraId="30018D84"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46"/>
    <w:rsid w:val="00031CAE"/>
    <w:rsid w:val="000B4846"/>
    <w:rsid w:val="002447E3"/>
    <w:rsid w:val="00447B58"/>
    <w:rsid w:val="005237F3"/>
    <w:rsid w:val="00874D51"/>
    <w:rsid w:val="00CE61EF"/>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3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4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4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48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48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48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4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4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4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4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4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4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846"/>
    <w:rPr>
      <w:rFonts w:eastAsiaTheme="majorEastAsia" w:cstheme="majorBidi"/>
      <w:color w:val="272727" w:themeColor="text1" w:themeTint="D8"/>
    </w:rPr>
  </w:style>
  <w:style w:type="paragraph" w:styleId="Title">
    <w:name w:val="Title"/>
    <w:basedOn w:val="Normal"/>
    <w:next w:val="Normal"/>
    <w:link w:val="TitleChar"/>
    <w:uiPriority w:val="10"/>
    <w:qFormat/>
    <w:rsid w:val="000B4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846"/>
    <w:pPr>
      <w:spacing w:before="160"/>
      <w:jc w:val="center"/>
    </w:pPr>
    <w:rPr>
      <w:i/>
      <w:iCs/>
      <w:color w:val="404040" w:themeColor="text1" w:themeTint="BF"/>
    </w:rPr>
  </w:style>
  <w:style w:type="character" w:customStyle="1" w:styleId="QuoteChar">
    <w:name w:val="Quote Char"/>
    <w:basedOn w:val="DefaultParagraphFont"/>
    <w:link w:val="Quote"/>
    <w:uiPriority w:val="29"/>
    <w:rsid w:val="000B4846"/>
    <w:rPr>
      <w:i/>
      <w:iCs/>
      <w:color w:val="404040" w:themeColor="text1" w:themeTint="BF"/>
    </w:rPr>
  </w:style>
  <w:style w:type="paragraph" w:styleId="ListParagraph">
    <w:name w:val="List Paragraph"/>
    <w:basedOn w:val="Normal"/>
    <w:uiPriority w:val="34"/>
    <w:qFormat/>
    <w:rsid w:val="000B4846"/>
    <w:pPr>
      <w:ind w:left="720"/>
      <w:contextualSpacing/>
    </w:pPr>
  </w:style>
  <w:style w:type="character" w:styleId="IntenseEmphasis">
    <w:name w:val="Intense Emphasis"/>
    <w:basedOn w:val="DefaultParagraphFont"/>
    <w:uiPriority w:val="21"/>
    <w:qFormat/>
    <w:rsid w:val="000B4846"/>
    <w:rPr>
      <w:i/>
      <w:iCs/>
      <w:color w:val="2F5496" w:themeColor="accent1" w:themeShade="BF"/>
    </w:rPr>
  </w:style>
  <w:style w:type="paragraph" w:styleId="IntenseQuote">
    <w:name w:val="Intense Quote"/>
    <w:basedOn w:val="Normal"/>
    <w:next w:val="Normal"/>
    <w:link w:val="IntenseQuoteChar"/>
    <w:uiPriority w:val="30"/>
    <w:qFormat/>
    <w:rsid w:val="000B4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4846"/>
    <w:rPr>
      <w:i/>
      <w:iCs/>
      <w:color w:val="2F5496" w:themeColor="accent1" w:themeShade="BF"/>
    </w:rPr>
  </w:style>
  <w:style w:type="character" w:styleId="IntenseReference">
    <w:name w:val="Intense Reference"/>
    <w:basedOn w:val="DefaultParagraphFont"/>
    <w:uiPriority w:val="32"/>
    <w:qFormat/>
    <w:rsid w:val="000B4846"/>
    <w:rPr>
      <w:b/>
      <w:bCs/>
      <w:smallCaps/>
      <w:color w:val="2F5496" w:themeColor="accent1" w:themeShade="BF"/>
      <w:spacing w:val="5"/>
    </w:rPr>
  </w:style>
  <w:style w:type="character" w:styleId="Hyperlink">
    <w:name w:val="Hyperlink"/>
    <w:basedOn w:val="DefaultParagraphFont"/>
    <w:uiPriority w:val="99"/>
    <w:unhideWhenUsed/>
    <w:rsid w:val="000B4846"/>
    <w:rPr>
      <w:color w:val="0563C1" w:themeColor="hyperlink"/>
      <w:u w:val="single"/>
    </w:rPr>
  </w:style>
  <w:style w:type="character" w:customStyle="1" w:styleId="UnresolvedMention">
    <w:name w:val="Unresolved Mention"/>
    <w:basedOn w:val="DefaultParagraphFont"/>
    <w:uiPriority w:val="99"/>
    <w:semiHidden/>
    <w:unhideWhenUsed/>
    <w:rsid w:val="000B484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48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48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48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48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48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4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8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48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48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48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48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4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846"/>
    <w:rPr>
      <w:rFonts w:eastAsiaTheme="majorEastAsia" w:cstheme="majorBidi"/>
      <w:color w:val="272727" w:themeColor="text1" w:themeTint="D8"/>
    </w:rPr>
  </w:style>
  <w:style w:type="paragraph" w:styleId="Title">
    <w:name w:val="Title"/>
    <w:basedOn w:val="Normal"/>
    <w:next w:val="Normal"/>
    <w:link w:val="TitleChar"/>
    <w:uiPriority w:val="10"/>
    <w:qFormat/>
    <w:rsid w:val="000B4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846"/>
    <w:pPr>
      <w:spacing w:before="160"/>
      <w:jc w:val="center"/>
    </w:pPr>
    <w:rPr>
      <w:i/>
      <w:iCs/>
      <w:color w:val="404040" w:themeColor="text1" w:themeTint="BF"/>
    </w:rPr>
  </w:style>
  <w:style w:type="character" w:customStyle="1" w:styleId="QuoteChar">
    <w:name w:val="Quote Char"/>
    <w:basedOn w:val="DefaultParagraphFont"/>
    <w:link w:val="Quote"/>
    <w:uiPriority w:val="29"/>
    <w:rsid w:val="000B4846"/>
    <w:rPr>
      <w:i/>
      <w:iCs/>
      <w:color w:val="404040" w:themeColor="text1" w:themeTint="BF"/>
    </w:rPr>
  </w:style>
  <w:style w:type="paragraph" w:styleId="ListParagraph">
    <w:name w:val="List Paragraph"/>
    <w:basedOn w:val="Normal"/>
    <w:uiPriority w:val="34"/>
    <w:qFormat/>
    <w:rsid w:val="000B4846"/>
    <w:pPr>
      <w:ind w:left="720"/>
      <w:contextualSpacing/>
    </w:pPr>
  </w:style>
  <w:style w:type="character" w:styleId="IntenseEmphasis">
    <w:name w:val="Intense Emphasis"/>
    <w:basedOn w:val="DefaultParagraphFont"/>
    <w:uiPriority w:val="21"/>
    <w:qFormat/>
    <w:rsid w:val="000B4846"/>
    <w:rPr>
      <w:i/>
      <w:iCs/>
      <w:color w:val="2F5496" w:themeColor="accent1" w:themeShade="BF"/>
    </w:rPr>
  </w:style>
  <w:style w:type="paragraph" w:styleId="IntenseQuote">
    <w:name w:val="Intense Quote"/>
    <w:basedOn w:val="Normal"/>
    <w:next w:val="Normal"/>
    <w:link w:val="IntenseQuoteChar"/>
    <w:uiPriority w:val="30"/>
    <w:qFormat/>
    <w:rsid w:val="000B48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4846"/>
    <w:rPr>
      <w:i/>
      <w:iCs/>
      <w:color w:val="2F5496" w:themeColor="accent1" w:themeShade="BF"/>
    </w:rPr>
  </w:style>
  <w:style w:type="character" w:styleId="IntenseReference">
    <w:name w:val="Intense Reference"/>
    <w:basedOn w:val="DefaultParagraphFont"/>
    <w:uiPriority w:val="32"/>
    <w:qFormat/>
    <w:rsid w:val="000B4846"/>
    <w:rPr>
      <w:b/>
      <w:bCs/>
      <w:smallCaps/>
      <w:color w:val="2F5496" w:themeColor="accent1" w:themeShade="BF"/>
      <w:spacing w:val="5"/>
    </w:rPr>
  </w:style>
  <w:style w:type="character" w:styleId="Hyperlink">
    <w:name w:val="Hyperlink"/>
    <w:basedOn w:val="DefaultParagraphFont"/>
    <w:uiPriority w:val="99"/>
    <w:unhideWhenUsed/>
    <w:rsid w:val="000B4846"/>
    <w:rPr>
      <w:color w:val="0563C1" w:themeColor="hyperlink"/>
      <w:u w:val="single"/>
    </w:rPr>
  </w:style>
  <w:style w:type="character" w:customStyle="1" w:styleId="UnresolvedMention">
    <w:name w:val="Unresolved Mention"/>
    <w:basedOn w:val="DefaultParagraphFont"/>
    <w:uiPriority w:val="99"/>
    <w:semiHidden/>
    <w:unhideWhenUsed/>
    <w:rsid w:val="000B4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227E2-3F52-4D36-9B7F-CB61AF294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Vikash_01</cp:lastModifiedBy>
  <cp:revision>3</cp:revision>
  <dcterms:created xsi:type="dcterms:W3CDTF">2025-10-18T09:07:00Z</dcterms:created>
  <dcterms:modified xsi:type="dcterms:W3CDTF">2025-11-01T10:17:00Z</dcterms:modified>
</cp:coreProperties>
</file>