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41E3D" w:rsidRPr="00541E3D" w14:paraId="306F140A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C05AA9C" w14:textId="77777777" w:rsidR="00541E3D" w:rsidRPr="00541E3D" w:rsidRDefault="00541E3D" w:rsidP="00541E3D"/>
        </w:tc>
      </w:tr>
      <w:tr w:rsidR="00541E3D" w:rsidRPr="00541E3D" w14:paraId="70B42B6B" w14:textId="77777777">
        <w:trPr>
          <w:trHeight w:val="253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06096BB" w14:textId="4B6392EA" w:rsidR="00541E3D" w:rsidRPr="00541E3D" w:rsidRDefault="001765A3" w:rsidP="00541E3D">
            <w:r>
              <w:rPr>
                <w:b/>
                <w:bCs/>
              </w:rPr>
              <w:t xml:space="preserve">Dated: </w:t>
            </w:r>
            <w:bookmarkStart w:id="0" w:name="_GoBack"/>
            <w:bookmarkEnd w:id="0"/>
          </w:p>
          <w:p w14:paraId="04834846" w14:textId="77777777" w:rsidR="00541E3D" w:rsidRPr="00541E3D" w:rsidRDefault="00541E3D" w:rsidP="00541E3D">
            <w:r w:rsidRPr="00541E3D">
              <w:rPr>
                <w:b/>
                <w:bCs/>
              </w:rPr>
              <w:t>To,</w:t>
            </w:r>
          </w:p>
          <w:p w14:paraId="3B784BB8" w14:textId="77777777" w:rsidR="00541E3D" w:rsidRPr="00541E3D" w:rsidRDefault="00541E3D" w:rsidP="00541E3D">
            <w:r w:rsidRPr="00541E3D">
              <w:t>_____________</w:t>
            </w:r>
          </w:p>
          <w:p w14:paraId="10FDA4B8" w14:textId="77777777" w:rsidR="00541E3D" w:rsidRPr="00541E3D" w:rsidRDefault="00541E3D" w:rsidP="00541E3D">
            <w:r w:rsidRPr="00541E3D">
              <w:t>_____________</w:t>
            </w:r>
          </w:p>
          <w:p w14:paraId="6DA4D645" w14:textId="77777777" w:rsidR="00541E3D" w:rsidRPr="00541E3D" w:rsidRDefault="00541E3D" w:rsidP="00541E3D">
            <w:r w:rsidRPr="00541E3D">
              <w:t>_____________</w:t>
            </w:r>
          </w:p>
          <w:p w14:paraId="67BD1471" w14:textId="77777777" w:rsidR="00541E3D" w:rsidRPr="00541E3D" w:rsidRDefault="00541E3D" w:rsidP="00541E3D">
            <w:r w:rsidRPr="00541E3D">
              <w:rPr>
                <w:b/>
                <w:bCs/>
              </w:rPr>
              <w:t>Subject:</w:t>
            </w:r>
            <w:r w:rsidRPr="00541E3D">
              <w:t> Objection Regarding GST Audit Notice Issued under Section 65 and Request for Rectification as per Rule 101 of CGST Rules, 2017</w:t>
            </w:r>
          </w:p>
          <w:p w14:paraId="5BC62B29" w14:textId="77777777" w:rsidR="00541E3D" w:rsidRPr="00541E3D" w:rsidRDefault="00541E3D" w:rsidP="00541E3D">
            <w:r w:rsidRPr="00541E3D">
              <w:rPr>
                <w:b/>
                <w:bCs/>
              </w:rPr>
              <w:t>Respected Sir,</w:t>
            </w:r>
          </w:p>
          <w:p w14:paraId="5C72A440" w14:textId="27B2A641" w:rsidR="00541E3D" w:rsidRPr="00541E3D" w:rsidRDefault="00541E3D" w:rsidP="00541E3D">
            <w:r w:rsidRPr="00541E3D">
              <w:t>We are writing to formally raise the following </w:t>
            </w:r>
            <w:r w:rsidRPr="00541E3D">
              <w:rPr>
                <w:b/>
                <w:bCs/>
              </w:rPr>
              <w:t>objections</w:t>
            </w:r>
            <w:r w:rsidRPr="00541E3D">
              <w:t> with respect to the </w:t>
            </w:r>
            <w:r w:rsidRPr="00541E3D">
              <w:rPr>
                <w:b/>
                <w:bCs/>
              </w:rPr>
              <w:t>audit notice issued under </w:t>
            </w:r>
            <w:r w:rsidRPr="00862B83">
              <w:rPr>
                <w:b/>
                <w:bCs/>
              </w:rPr>
              <w:t>Section 65</w:t>
            </w:r>
            <w:r w:rsidRPr="00541E3D">
              <w:rPr>
                <w:b/>
                <w:bCs/>
              </w:rPr>
              <w:t> of the CGST Act, 2017</w:t>
            </w:r>
            <w:r w:rsidRPr="00541E3D">
              <w:t>, dated </w:t>
            </w:r>
            <w:r w:rsidRPr="00541E3D">
              <w:rPr>
                <w:b/>
                <w:bCs/>
              </w:rPr>
              <w:t>XX-XX-XXXX</w:t>
            </w:r>
            <w:r w:rsidRPr="00541E3D">
              <w:t>, and to request </w:t>
            </w:r>
            <w:r w:rsidRPr="00541E3D">
              <w:rPr>
                <w:b/>
                <w:bCs/>
              </w:rPr>
              <w:t>rectification of the same</w:t>
            </w:r>
            <w:r w:rsidRPr="00541E3D">
              <w:t> in accordance with the applicable provisions of the </w:t>
            </w:r>
            <w:r w:rsidRPr="00541E3D">
              <w:rPr>
                <w:b/>
                <w:bCs/>
              </w:rPr>
              <w:t>CGST Act</w:t>
            </w:r>
            <w:r w:rsidRPr="00541E3D">
              <w:t> and </w:t>
            </w:r>
            <w:r w:rsidRPr="00541E3D">
              <w:rPr>
                <w:b/>
                <w:bCs/>
              </w:rPr>
              <w:t>Rules</w:t>
            </w:r>
            <w:r w:rsidRPr="00541E3D">
              <w:t>:</w:t>
            </w:r>
          </w:p>
          <w:p w14:paraId="35141BB8" w14:textId="77777777" w:rsidR="00541E3D" w:rsidRPr="00541E3D" w:rsidRDefault="00541E3D" w:rsidP="00541E3D">
            <w:r w:rsidRPr="00541E3D">
              <w:rPr>
                <w:b/>
                <w:bCs/>
              </w:rPr>
              <w:t>1. Audit Cannot Be Conducted for Multiple Financial Years in a Single Notice:</w:t>
            </w:r>
          </w:p>
          <w:p w14:paraId="5F782DF8" w14:textId="32B8510B" w:rsidR="00541E3D" w:rsidRPr="00541E3D" w:rsidRDefault="00541E3D" w:rsidP="00541E3D">
            <w:pPr>
              <w:numPr>
                <w:ilvl w:val="0"/>
                <w:numId w:val="1"/>
              </w:numPr>
            </w:pPr>
            <w:r w:rsidRPr="00541E3D">
              <w:t>As per </w:t>
            </w:r>
            <w:r w:rsidRPr="00862B83">
              <w:rPr>
                <w:b/>
                <w:bCs/>
              </w:rPr>
              <w:t>Section 65</w:t>
            </w:r>
            <w:r w:rsidRPr="00541E3D">
              <w:rPr>
                <w:b/>
                <w:bCs/>
              </w:rPr>
              <w:t> of the CGST Act, 2017</w:t>
            </w:r>
            <w:r w:rsidRPr="00541E3D">
              <w:t>, a </w:t>
            </w:r>
            <w:r w:rsidRPr="00541E3D">
              <w:rPr>
                <w:b/>
                <w:bCs/>
              </w:rPr>
              <w:t>GST audit can be conducted for one financial year at a time</w:t>
            </w:r>
            <w:r w:rsidRPr="00541E3D">
              <w:t>. It is </w:t>
            </w:r>
            <w:r w:rsidRPr="00541E3D">
              <w:rPr>
                <w:b/>
                <w:bCs/>
              </w:rPr>
              <w:t>not permissible</w:t>
            </w:r>
            <w:r w:rsidRPr="00541E3D">
              <w:t> to issue a single notice for multiple financial years. The notice issued for the </w:t>
            </w:r>
            <w:r w:rsidRPr="00541E3D">
              <w:rPr>
                <w:b/>
                <w:bCs/>
              </w:rPr>
              <w:t>financial years 2018-19 to 2020-21</w:t>
            </w:r>
            <w:r w:rsidRPr="00541E3D">
              <w:t> is not in compliance with the legal provisions, as it covers multiple financial years, which is against the </w:t>
            </w:r>
            <w:r w:rsidRPr="00541E3D">
              <w:rPr>
                <w:b/>
                <w:bCs/>
              </w:rPr>
              <w:t>prescribed guidelines under the GST Act</w:t>
            </w:r>
            <w:r w:rsidRPr="00541E3D">
              <w:t>.</w:t>
            </w:r>
          </w:p>
          <w:p w14:paraId="208871EA" w14:textId="77777777" w:rsidR="00541E3D" w:rsidRPr="00541E3D" w:rsidRDefault="00541E3D" w:rsidP="00541E3D">
            <w:pPr>
              <w:numPr>
                <w:ilvl w:val="0"/>
                <w:numId w:val="1"/>
              </w:numPr>
            </w:pPr>
            <w:r w:rsidRPr="00541E3D">
              <w:rPr>
                <w:b/>
                <w:bCs/>
              </w:rPr>
              <w:t>We request that a separate audit notice</w:t>
            </w:r>
            <w:r w:rsidRPr="00541E3D">
              <w:t> be issued for each individual </w:t>
            </w:r>
            <w:r w:rsidRPr="00541E3D">
              <w:rPr>
                <w:b/>
                <w:bCs/>
              </w:rPr>
              <w:t>financial year</w:t>
            </w:r>
            <w:r w:rsidRPr="00541E3D">
              <w:t>, in line with the statutory requirements.</w:t>
            </w:r>
          </w:p>
          <w:p w14:paraId="2D86EA49" w14:textId="6A3D3184" w:rsidR="00541E3D" w:rsidRPr="00541E3D" w:rsidRDefault="00541E3D" w:rsidP="00541E3D">
            <w:r w:rsidRPr="00541E3D">
              <w:rPr>
                <w:b/>
                <w:bCs/>
              </w:rPr>
              <w:t>2. Non-Compliance with Prescribed Form </w:t>
            </w:r>
            <w:r w:rsidRPr="00862B83">
              <w:rPr>
                <w:b/>
                <w:bCs/>
              </w:rPr>
              <w:t>ADT-01</w:t>
            </w:r>
            <w:r w:rsidRPr="00541E3D">
              <w:rPr>
                <w:b/>
                <w:bCs/>
              </w:rPr>
              <w:t>:</w:t>
            </w:r>
          </w:p>
          <w:p w14:paraId="2BD6C8EA" w14:textId="42A786C1" w:rsidR="00541E3D" w:rsidRPr="00541E3D" w:rsidRDefault="00541E3D" w:rsidP="00541E3D">
            <w:pPr>
              <w:numPr>
                <w:ilvl w:val="0"/>
                <w:numId w:val="2"/>
              </w:numPr>
            </w:pPr>
            <w:r w:rsidRPr="00862B83">
              <w:rPr>
                <w:b/>
                <w:bCs/>
              </w:rPr>
              <w:t>Rule 101</w:t>
            </w:r>
            <w:r w:rsidRPr="00541E3D">
              <w:t> of the </w:t>
            </w:r>
            <w:r w:rsidRPr="00541E3D">
              <w:rPr>
                <w:b/>
                <w:bCs/>
              </w:rPr>
              <w:t>CGST Rules, 2017</w:t>
            </w:r>
            <w:r w:rsidRPr="00541E3D">
              <w:t> mandates that an </w:t>
            </w:r>
            <w:r w:rsidRPr="00541E3D">
              <w:rPr>
                <w:b/>
                <w:bCs/>
              </w:rPr>
              <w:t>audit notice under </w:t>
            </w:r>
            <w:r w:rsidRPr="00862B83">
              <w:rPr>
                <w:b/>
                <w:bCs/>
              </w:rPr>
              <w:t>Section 65</w:t>
            </w:r>
            <w:r w:rsidRPr="00541E3D">
              <w:t> should be issued in </w:t>
            </w:r>
            <w:r w:rsidRPr="00541E3D">
              <w:rPr>
                <w:b/>
                <w:bCs/>
              </w:rPr>
              <w:t>Form </w:t>
            </w:r>
            <w:r w:rsidRPr="00862B83">
              <w:rPr>
                <w:b/>
                <w:bCs/>
              </w:rPr>
              <w:t>ADT-01</w:t>
            </w:r>
            <w:r w:rsidRPr="00541E3D">
              <w:t>. However, the notice issued by your office is </w:t>
            </w:r>
            <w:r w:rsidRPr="00541E3D">
              <w:rPr>
                <w:b/>
                <w:bCs/>
              </w:rPr>
              <w:t>not in the prescribed format (</w:t>
            </w:r>
            <w:r w:rsidRPr="00862B83">
              <w:rPr>
                <w:b/>
                <w:bCs/>
              </w:rPr>
              <w:t>ADT-01</w:t>
            </w:r>
            <w:r w:rsidRPr="00541E3D">
              <w:rPr>
                <w:b/>
                <w:bCs/>
              </w:rPr>
              <w:t>)</w:t>
            </w:r>
            <w:r w:rsidRPr="00541E3D">
              <w:t>, and this </w:t>
            </w:r>
            <w:r w:rsidRPr="00541E3D">
              <w:rPr>
                <w:b/>
                <w:bCs/>
              </w:rPr>
              <w:t>non-compliance</w:t>
            </w:r>
            <w:r w:rsidRPr="00541E3D">
              <w:t> is a procedural issue that needs to be rectified.</w:t>
            </w:r>
          </w:p>
          <w:p w14:paraId="69E67D0A" w14:textId="7C00C84B" w:rsidR="00541E3D" w:rsidRPr="00541E3D" w:rsidRDefault="00541E3D" w:rsidP="00541E3D">
            <w:pPr>
              <w:numPr>
                <w:ilvl w:val="0"/>
                <w:numId w:val="2"/>
              </w:numPr>
            </w:pPr>
            <w:r w:rsidRPr="00541E3D">
              <w:rPr>
                <w:b/>
                <w:bCs/>
              </w:rPr>
              <w:t>We request that the notice be issued in the prescribed format </w:t>
            </w:r>
            <w:r w:rsidRPr="00862B83">
              <w:rPr>
                <w:b/>
                <w:bCs/>
              </w:rPr>
              <w:t>ADT-01</w:t>
            </w:r>
            <w:r w:rsidRPr="00541E3D">
              <w:t> as per the provisions of the </w:t>
            </w:r>
            <w:r w:rsidRPr="00541E3D">
              <w:rPr>
                <w:b/>
                <w:bCs/>
              </w:rPr>
              <w:t>CGST Rules</w:t>
            </w:r>
            <w:r w:rsidRPr="00541E3D">
              <w:t>, 2017. This is crucial for the </w:t>
            </w:r>
            <w:r w:rsidRPr="00541E3D">
              <w:rPr>
                <w:b/>
                <w:bCs/>
              </w:rPr>
              <w:t>validity of the audit process</w:t>
            </w:r>
            <w:r w:rsidRPr="00541E3D">
              <w:t> and to ensure compliance with the statutory requirements.</w:t>
            </w:r>
          </w:p>
          <w:p w14:paraId="4A57E623" w14:textId="77777777" w:rsidR="00541E3D" w:rsidRPr="00541E3D" w:rsidRDefault="00541E3D" w:rsidP="00541E3D">
            <w:r w:rsidRPr="00541E3D">
              <w:rPr>
                <w:b/>
                <w:bCs/>
              </w:rPr>
              <w:t>3. Request for Rectification and Reissuance of Notice:</w:t>
            </w:r>
          </w:p>
          <w:p w14:paraId="2924B012" w14:textId="6B99F2D9" w:rsidR="00541E3D" w:rsidRPr="00541E3D" w:rsidRDefault="00541E3D" w:rsidP="00541E3D">
            <w:pPr>
              <w:numPr>
                <w:ilvl w:val="0"/>
                <w:numId w:val="3"/>
              </w:numPr>
            </w:pPr>
            <w:r w:rsidRPr="00541E3D">
              <w:t>Given the above objections, </w:t>
            </w:r>
            <w:r w:rsidRPr="00541E3D">
              <w:rPr>
                <w:b/>
                <w:bCs/>
              </w:rPr>
              <w:t>we kindly request that the audit notice</w:t>
            </w:r>
            <w:r w:rsidRPr="00541E3D">
              <w:t> be </w:t>
            </w:r>
            <w:r w:rsidRPr="00541E3D">
              <w:rPr>
                <w:b/>
                <w:bCs/>
              </w:rPr>
              <w:t>revised to include only one financial year at a time</w:t>
            </w:r>
            <w:r w:rsidRPr="00541E3D">
              <w:t> as per </w:t>
            </w:r>
            <w:r w:rsidRPr="00862B83">
              <w:rPr>
                <w:b/>
                <w:bCs/>
              </w:rPr>
              <w:t>Section 65</w:t>
            </w:r>
            <w:r w:rsidRPr="00541E3D">
              <w:t> of the CGST Act, and that the notice be </w:t>
            </w:r>
            <w:r w:rsidRPr="00541E3D">
              <w:rPr>
                <w:b/>
                <w:bCs/>
              </w:rPr>
              <w:t>issued in the correct prescribed format (</w:t>
            </w:r>
            <w:r w:rsidRPr="00862B83">
              <w:rPr>
                <w:b/>
                <w:bCs/>
              </w:rPr>
              <w:t>ADT-01</w:t>
            </w:r>
            <w:r w:rsidRPr="00541E3D">
              <w:rPr>
                <w:b/>
                <w:bCs/>
              </w:rPr>
              <w:t>)</w:t>
            </w:r>
            <w:r w:rsidRPr="00541E3D">
              <w:t>.</w:t>
            </w:r>
          </w:p>
          <w:p w14:paraId="7F8376D4" w14:textId="77777777" w:rsidR="00541E3D" w:rsidRPr="00541E3D" w:rsidRDefault="00541E3D" w:rsidP="00541E3D">
            <w:pPr>
              <w:numPr>
                <w:ilvl w:val="0"/>
                <w:numId w:val="3"/>
              </w:numPr>
            </w:pPr>
            <w:r w:rsidRPr="00541E3D">
              <w:t>We request your immediate action to </w:t>
            </w:r>
            <w:r w:rsidRPr="00541E3D">
              <w:rPr>
                <w:b/>
                <w:bCs/>
              </w:rPr>
              <w:t>rectify these procedural lapses</w:t>
            </w:r>
            <w:r w:rsidRPr="00541E3D">
              <w:t xml:space="preserve"> and issue a fresh audit notice </w:t>
            </w:r>
            <w:r w:rsidRPr="00541E3D">
              <w:lastRenderedPageBreak/>
              <w:t>for each year individually, in the correct format.</w:t>
            </w:r>
          </w:p>
          <w:p w14:paraId="7172B07A" w14:textId="77777777" w:rsidR="00541E3D" w:rsidRPr="00541E3D" w:rsidRDefault="00541E3D" w:rsidP="00541E3D">
            <w:r w:rsidRPr="00541E3D">
              <w:rPr>
                <w:b/>
                <w:bCs/>
              </w:rPr>
              <w:t>4. Conclusion:</w:t>
            </w:r>
          </w:p>
          <w:p w14:paraId="57E93620" w14:textId="77777777" w:rsidR="00541E3D" w:rsidRPr="00541E3D" w:rsidRDefault="00541E3D" w:rsidP="00541E3D">
            <w:pPr>
              <w:numPr>
                <w:ilvl w:val="0"/>
                <w:numId w:val="4"/>
              </w:numPr>
            </w:pPr>
            <w:r w:rsidRPr="00541E3D">
              <w:t>We are committed to full cooperation with the </w:t>
            </w:r>
            <w:r w:rsidRPr="00541E3D">
              <w:rPr>
                <w:b/>
                <w:bCs/>
              </w:rPr>
              <w:t>GST audit</w:t>
            </w:r>
            <w:r w:rsidRPr="00541E3D">
              <w:t> process, and we aim to comply with all statutory requirements. However, it is essential that the audit notice be issued in </w:t>
            </w:r>
            <w:r w:rsidRPr="00541E3D">
              <w:rPr>
                <w:b/>
                <w:bCs/>
              </w:rPr>
              <w:t>compliance with the prescribed legal framework</w:t>
            </w:r>
            <w:r w:rsidRPr="00541E3D">
              <w:t> for it to be valid and enforceable.</w:t>
            </w:r>
          </w:p>
          <w:p w14:paraId="28CE4291" w14:textId="6B661A77" w:rsidR="00541E3D" w:rsidRPr="00541E3D" w:rsidRDefault="00541E3D" w:rsidP="00541E3D">
            <w:pPr>
              <w:numPr>
                <w:ilvl w:val="0"/>
                <w:numId w:val="4"/>
              </w:numPr>
            </w:pPr>
            <w:r w:rsidRPr="00541E3D">
              <w:t>We request your office to kindly </w:t>
            </w:r>
            <w:r w:rsidRPr="00541E3D">
              <w:rPr>
                <w:b/>
                <w:bCs/>
              </w:rPr>
              <w:t>re-issue the audit notice in the prescribed format (</w:t>
            </w:r>
            <w:r w:rsidRPr="00862B83">
              <w:rPr>
                <w:b/>
                <w:bCs/>
              </w:rPr>
              <w:t>ADT-01</w:t>
            </w:r>
            <w:r w:rsidRPr="00541E3D">
              <w:rPr>
                <w:b/>
                <w:bCs/>
              </w:rPr>
              <w:t>)</w:t>
            </w:r>
            <w:r w:rsidRPr="00541E3D">
              <w:t> and for each year individually, as per the statutory requirements. We await your prompt response and action in this regard.</w:t>
            </w:r>
          </w:p>
          <w:p w14:paraId="0BDC7F75" w14:textId="77777777" w:rsidR="00541E3D" w:rsidRPr="00541E3D" w:rsidRDefault="00541E3D" w:rsidP="00541E3D">
            <w:r w:rsidRPr="00541E3D">
              <w:t>Thank you for your understanding and cooperation.</w:t>
            </w:r>
          </w:p>
          <w:p w14:paraId="2512699F" w14:textId="77777777" w:rsidR="00541E3D" w:rsidRPr="00541E3D" w:rsidRDefault="00541E3D" w:rsidP="00541E3D">
            <w:r w:rsidRPr="00541E3D">
              <w:rPr>
                <w:b/>
                <w:bCs/>
              </w:rPr>
              <w:t>Yours sincerely,</w:t>
            </w:r>
          </w:p>
          <w:p w14:paraId="4E6AC27E" w14:textId="77777777" w:rsidR="00541E3D" w:rsidRPr="00541E3D" w:rsidRDefault="00541E3D" w:rsidP="00541E3D">
            <w:r w:rsidRPr="00541E3D">
              <w:t>______________</w:t>
            </w:r>
          </w:p>
        </w:tc>
      </w:tr>
    </w:tbl>
    <w:p w14:paraId="348653B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413"/>
    <w:multiLevelType w:val="multilevel"/>
    <w:tmpl w:val="6F86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430BB"/>
    <w:multiLevelType w:val="multilevel"/>
    <w:tmpl w:val="719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7377E0"/>
    <w:multiLevelType w:val="multilevel"/>
    <w:tmpl w:val="2D9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086F5A"/>
    <w:multiLevelType w:val="multilevel"/>
    <w:tmpl w:val="45C0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3D"/>
    <w:rsid w:val="00031CAE"/>
    <w:rsid w:val="001765A3"/>
    <w:rsid w:val="00447B58"/>
    <w:rsid w:val="005237F3"/>
    <w:rsid w:val="00541E3D"/>
    <w:rsid w:val="00862B83"/>
    <w:rsid w:val="00874D51"/>
    <w:rsid w:val="00E90EEA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3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E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E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E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E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E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E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E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E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E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E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E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E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E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3</cp:revision>
  <dcterms:created xsi:type="dcterms:W3CDTF">2025-10-18T09:02:00Z</dcterms:created>
  <dcterms:modified xsi:type="dcterms:W3CDTF">2025-11-01T10:20:00Z</dcterms:modified>
</cp:coreProperties>
</file>