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2EF0" w14:textId="4A41508C" w:rsidR="00F61F5A" w:rsidRPr="00F61F5A" w:rsidRDefault="00F61F5A" w:rsidP="00F61F5A">
      <w:r w:rsidRPr="00F61F5A">
        <w:rPr>
          <w:b/>
          <w:bCs/>
        </w:rPr>
        <w:t>Draft reply</w:t>
      </w:r>
      <w:r w:rsidRPr="00F61F5A">
        <w:t> to a </w:t>
      </w:r>
      <w:r w:rsidRPr="00F61F5A">
        <w:rPr>
          <w:b/>
          <w:bCs/>
        </w:rPr>
        <w:t>Notice for Cancellation of GST Registration</w:t>
      </w:r>
      <w:r w:rsidRPr="00F61F5A">
        <w:t> issued </w:t>
      </w:r>
      <w:r w:rsidRPr="00F61F5A">
        <w:rPr>
          <w:b/>
          <w:bCs/>
        </w:rPr>
        <w:t>after suspension</w:t>
      </w:r>
      <w:r w:rsidRPr="00F61F5A">
        <w:t>, citing </w:t>
      </w:r>
      <w:r w:rsidRPr="00F61F5A">
        <w:rPr>
          <w:b/>
          <w:bCs/>
        </w:rPr>
        <w:t>Rule 21(d)</w:t>
      </w:r>
      <w:r w:rsidRPr="00F61F5A">
        <w:t> and </w:t>
      </w:r>
      <w:r w:rsidRPr="00F61F5A">
        <w:rPr>
          <w:b/>
          <w:bCs/>
        </w:rPr>
        <w:t>provision of Rule 10A</w:t>
      </w:r>
      <w:r w:rsidRPr="00F61F5A">
        <w:t> of the CGST Rules, 2017:</w:t>
      </w:r>
    </w:p>
    <w:p w14:paraId="3F307C9D" w14:textId="77777777" w:rsidR="00F61F5A" w:rsidRPr="00F61F5A" w:rsidRDefault="00F61F5A" w:rsidP="00F61F5A">
      <w:r w:rsidRPr="00F61F5A">
        <w:rPr>
          <w:b/>
          <w:bCs/>
        </w:rPr>
        <w:t>To</w:t>
      </w:r>
      <w:r w:rsidRPr="00F61F5A">
        <w:br/>
        <w:t>The Proper Officer</w:t>
      </w:r>
      <w:r w:rsidRPr="00F61F5A">
        <w:br/>
        <w:t>--------------------------------------</w:t>
      </w:r>
      <w:r w:rsidRPr="00F61F5A">
        <w:br/>
        <w:t>-----------------------------------------</w:t>
      </w:r>
    </w:p>
    <w:p w14:paraId="42295B31" w14:textId="4CF9983A" w:rsidR="00F61F5A" w:rsidRPr="00F61F5A" w:rsidRDefault="00F61F5A" w:rsidP="00F61F5A">
      <w:r w:rsidRPr="00F61F5A">
        <w:rPr>
          <w:b/>
          <w:bCs/>
        </w:rPr>
        <w:t>Subject</w:t>
      </w:r>
      <w:r w:rsidRPr="00F61F5A">
        <w:t>: Reply to Notice for Cancellation of Registration under </w:t>
      </w:r>
      <w:r w:rsidRPr="00F61F5A">
        <w:rPr>
          <w:b/>
          <w:bCs/>
        </w:rPr>
        <w:t>Rule 21</w:t>
      </w:r>
      <w:r w:rsidRPr="00F61F5A">
        <w:t>(d) and </w:t>
      </w:r>
      <w:r w:rsidRPr="00F61F5A">
        <w:rPr>
          <w:b/>
          <w:bCs/>
        </w:rPr>
        <w:t>Rule 10A</w:t>
      </w:r>
      <w:r w:rsidRPr="00F61F5A">
        <w:t> of the CGST Rules, 2017</w:t>
      </w:r>
      <w:r w:rsidRPr="00F61F5A">
        <w:br/>
      </w:r>
      <w:r w:rsidRPr="00F61F5A">
        <w:br/>
        <w:t>Respected Sir,</w:t>
      </w:r>
    </w:p>
    <w:p w14:paraId="479C3D91" w14:textId="3E0F518D" w:rsidR="00F61F5A" w:rsidRPr="00F61F5A" w:rsidRDefault="00F61F5A" w:rsidP="00F61F5A">
      <w:r w:rsidRPr="00F61F5A">
        <w:t>With reference to the above-mentioned notice issued for cancellation of registration under the provisions of </w:t>
      </w:r>
      <w:r w:rsidRPr="00F61F5A">
        <w:rPr>
          <w:b/>
          <w:bCs/>
        </w:rPr>
        <w:t>Rule 21</w:t>
      </w:r>
      <w:r w:rsidRPr="00F61F5A">
        <w:t>(d) read with </w:t>
      </w:r>
      <w:r w:rsidRPr="00F61F5A">
        <w:rPr>
          <w:b/>
          <w:bCs/>
        </w:rPr>
        <w:t>Rule 10A</w:t>
      </w:r>
      <w:r w:rsidRPr="00F61F5A">
        <w:t> of the CGST Rules, 2017, we respectfully submit our reply as under:</w:t>
      </w:r>
    </w:p>
    <w:p w14:paraId="4FF2CA8D" w14:textId="1300D85E" w:rsidR="00F61F5A" w:rsidRPr="00F61F5A" w:rsidRDefault="00F61F5A" w:rsidP="00F61F5A">
      <w:r w:rsidRPr="00F61F5A">
        <w:rPr>
          <w:b/>
          <w:bCs/>
        </w:rPr>
        <w:t>1. Compliance with Rule 10A</w:t>
      </w:r>
    </w:p>
    <w:p w14:paraId="30516C20" w14:textId="48FEE597" w:rsidR="00F61F5A" w:rsidRPr="00F61F5A" w:rsidRDefault="00F61F5A" w:rsidP="00F61F5A">
      <w:r w:rsidRPr="00F61F5A">
        <w:t>We respectfully submit that the non-compliance cited in the notice—non-filing of bank account details within the prescribed time under </w:t>
      </w:r>
      <w:r w:rsidRPr="00F61F5A">
        <w:rPr>
          <w:b/>
          <w:bCs/>
        </w:rPr>
        <w:t>Rule 10A</w:t>
      </w:r>
      <w:r w:rsidRPr="00F61F5A">
        <w:t>—was unintentional and due to [brief reason, e.g., delay in bank KYC/technical portal issue/staff unavailability/etc.].</w:t>
      </w:r>
    </w:p>
    <w:p w14:paraId="3EADC67E" w14:textId="7438DA9E" w:rsidR="00F61F5A" w:rsidRPr="00F61F5A" w:rsidRDefault="00F61F5A" w:rsidP="00F61F5A">
      <w:r w:rsidRPr="00F61F5A">
        <w:t>However, we confirm that we have now duly complied with </w:t>
      </w:r>
      <w:r w:rsidRPr="00F61F5A">
        <w:rPr>
          <w:b/>
          <w:bCs/>
        </w:rPr>
        <w:t>Rule 10A</w:t>
      </w:r>
      <w:r w:rsidRPr="00F61F5A">
        <w:t> and have uploaded the bank account details on the GST portal as required. The acknowledgment of submission is enclosed herewith for your kind perusal.</w:t>
      </w:r>
    </w:p>
    <w:p w14:paraId="2BA49276" w14:textId="77777777" w:rsidR="00F61F5A" w:rsidRPr="00F61F5A" w:rsidRDefault="00F61F5A" w:rsidP="00F61F5A">
      <w:r w:rsidRPr="00F61F5A">
        <w:rPr>
          <w:b/>
          <w:bCs/>
        </w:rPr>
        <w:t>2. Active and Genuine Business Operations</w:t>
      </w:r>
    </w:p>
    <w:p w14:paraId="639385AB" w14:textId="77777777" w:rsidR="00F61F5A" w:rsidRPr="00F61F5A" w:rsidRDefault="00F61F5A" w:rsidP="00F61F5A">
      <w:r w:rsidRPr="00F61F5A">
        <w:t>We further submit that our business is </w:t>
      </w:r>
      <w:r w:rsidRPr="00F61F5A">
        <w:rPr>
          <w:b/>
          <w:bCs/>
        </w:rPr>
        <w:t>genuine, ongoing, and active</w:t>
      </w:r>
      <w:r w:rsidRPr="00F61F5A">
        <w:t>, and we are regularly conducting taxable outward supplies and fulfilling all tax liabilities. We assure you that there is </w:t>
      </w:r>
      <w:r w:rsidRPr="00F61F5A">
        <w:rPr>
          <w:b/>
          <w:bCs/>
        </w:rPr>
        <w:t>no intention to violate any GST provisions</w:t>
      </w:r>
      <w:r w:rsidRPr="00F61F5A">
        <w:t>.</w:t>
      </w:r>
    </w:p>
    <w:p w14:paraId="2D7BD1EE" w14:textId="77777777" w:rsidR="00F61F5A" w:rsidRPr="00F61F5A" w:rsidRDefault="00F61F5A" w:rsidP="00F61F5A">
      <w:r w:rsidRPr="00F61F5A">
        <w:rPr>
          <w:b/>
          <w:bCs/>
        </w:rPr>
        <w:t>3. Request to Drop Cancellation and Revoke Suspension</w:t>
      </w:r>
    </w:p>
    <w:p w14:paraId="02316504" w14:textId="01B4182A" w:rsidR="00F61F5A" w:rsidRPr="00F61F5A" w:rsidRDefault="00F61F5A" w:rsidP="00F61F5A">
      <w:r w:rsidRPr="00F61F5A">
        <w:t>In view of the compliance now made under </w:t>
      </w:r>
      <w:r w:rsidRPr="00F61F5A">
        <w:rPr>
          <w:b/>
          <w:bCs/>
        </w:rPr>
        <w:t>Rule 10A</w:t>
      </w:r>
      <w:r w:rsidRPr="00F61F5A">
        <w:t> and our willingness to remain compliant with GST law, we request your good office to:</w:t>
      </w:r>
    </w:p>
    <w:p w14:paraId="3BFCFDDB" w14:textId="77777777" w:rsidR="00F61F5A" w:rsidRPr="00F61F5A" w:rsidRDefault="00F61F5A" w:rsidP="00F61F5A">
      <w:pPr>
        <w:numPr>
          <w:ilvl w:val="0"/>
          <w:numId w:val="1"/>
        </w:numPr>
      </w:pPr>
      <w:r w:rsidRPr="00F61F5A">
        <w:t>Kindly drop the proposed cancellation proceedings, and</w:t>
      </w:r>
    </w:p>
    <w:p w14:paraId="73A38543" w14:textId="77777777" w:rsidR="00F61F5A" w:rsidRPr="00F61F5A" w:rsidRDefault="00F61F5A" w:rsidP="00F61F5A">
      <w:pPr>
        <w:numPr>
          <w:ilvl w:val="0"/>
          <w:numId w:val="1"/>
        </w:numPr>
      </w:pPr>
      <w:r w:rsidRPr="00F61F5A">
        <w:t>Revoke the suspension of our registration at the earliest.</w:t>
      </w:r>
    </w:p>
    <w:p w14:paraId="633C4FDA" w14:textId="77777777" w:rsidR="00F61F5A" w:rsidRPr="00F61F5A" w:rsidRDefault="00F61F5A" w:rsidP="00F61F5A">
      <w:r w:rsidRPr="00F61F5A">
        <w:t>We assure you of full cooperation and continued compliance with all statutory requirements in future.</w:t>
      </w:r>
    </w:p>
    <w:p w14:paraId="1BD0496C" w14:textId="77777777" w:rsidR="00F61F5A" w:rsidRPr="00F61F5A" w:rsidRDefault="00F61F5A" w:rsidP="00F61F5A">
      <w:r w:rsidRPr="00F61F5A">
        <w:lastRenderedPageBreak/>
        <w:t>Thanking you,</w:t>
      </w:r>
      <w:r w:rsidRPr="00F61F5A">
        <w:br/>
        <w:t>Yours faithfully,</w:t>
      </w:r>
      <w:r w:rsidRPr="00F61F5A">
        <w:br/>
      </w:r>
      <w:r w:rsidRPr="00F61F5A">
        <w:rPr>
          <w:b/>
          <w:bCs/>
        </w:rPr>
        <w:t>Enclosures</w:t>
      </w:r>
      <w:r w:rsidRPr="00F61F5A">
        <w:t>:</w:t>
      </w:r>
    </w:p>
    <w:p w14:paraId="209D64F1" w14:textId="77777777" w:rsidR="00F61F5A" w:rsidRPr="00F61F5A" w:rsidRDefault="00F61F5A" w:rsidP="00F61F5A">
      <w:pPr>
        <w:numPr>
          <w:ilvl w:val="0"/>
          <w:numId w:val="2"/>
        </w:numPr>
      </w:pPr>
      <w:r w:rsidRPr="00F61F5A">
        <w:t>Acknowledgment of Bank Details Uploaded</w:t>
      </w:r>
    </w:p>
    <w:p w14:paraId="51362793" w14:textId="77777777" w:rsidR="00F61F5A" w:rsidRPr="00F61F5A" w:rsidRDefault="00F61F5A" w:rsidP="00F61F5A">
      <w:pPr>
        <w:numPr>
          <w:ilvl w:val="0"/>
          <w:numId w:val="2"/>
        </w:numPr>
      </w:pPr>
      <w:r w:rsidRPr="00F61F5A">
        <w:t>Copy of PAN</w:t>
      </w:r>
    </w:p>
    <w:p w14:paraId="25990AD2" w14:textId="77777777" w:rsidR="00F61F5A" w:rsidRPr="00F61F5A" w:rsidRDefault="00F61F5A" w:rsidP="00F61F5A">
      <w:pPr>
        <w:numPr>
          <w:ilvl w:val="0"/>
          <w:numId w:val="2"/>
        </w:numPr>
      </w:pPr>
      <w:r w:rsidRPr="00F61F5A">
        <w:t>Cancelled Cheque/Bank Passbook Copy</w:t>
      </w:r>
    </w:p>
    <w:p w14:paraId="7B40DAA6" w14:textId="77777777" w:rsidR="00F61F5A" w:rsidRPr="00F61F5A" w:rsidRDefault="00F61F5A" w:rsidP="00F61F5A">
      <w:pPr>
        <w:numPr>
          <w:ilvl w:val="0"/>
          <w:numId w:val="2"/>
        </w:numPr>
      </w:pPr>
      <w:r w:rsidRPr="00F61F5A">
        <w:t>Copy of Notice Received</w:t>
      </w:r>
    </w:p>
    <w:p w14:paraId="3455CD12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0E63"/>
    <w:multiLevelType w:val="multilevel"/>
    <w:tmpl w:val="2370D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242585"/>
    <w:multiLevelType w:val="multilevel"/>
    <w:tmpl w:val="1706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5837259">
    <w:abstractNumId w:val="1"/>
  </w:num>
  <w:num w:numId="2" w16cid:durableId="79857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5A"/>
    <w:rsid w:val="00031CAE"/>
    <w:rsid w:val="000A1496"/>
    <w:rsid w:val="00447B58"/>
    <w:rsid w:val="005237F3"/>
    <w:rsid w:val="00E949B8"/>
    <w:rsid w:val="00F6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0E697"/>
  <w15:chartTrackingRefBased/>
  <w15:docId w15:val="{8BE91E3F-875A-4C9A-8882-8E432CDB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F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F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F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F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F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F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F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F5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1F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2025-10-25T05:05:00Z</dcterms:created>
  <dcterms:modified xsi:type="dcterms:W3CDTF">2025-10-25T05:06:00Z</dcterms:modified>
</cp:coreProperties>
</file>