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01BB" w14:textId="58B5D3F4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Based on the </w:t>
      </w: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DRC-01A</w:t>
      </w:r>
      <w:r w:rsidRPr="00260DE9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issued regarding </w:t>
      </w: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“issuance of multiple E-Way Bills using the same invoice number and non-payment of applicable tax during ________”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here is a well-structured </w:t>
      </w: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draft reply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for ____________________, to be filed in </w:t>
      </w: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Part B of </w:t>
      </w: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DRC-01A</w:t>
      </w:r>
      <w:r w:rsidRPr="00260DE9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and/or submitted via official email:</w:t>
      </w:r>
    </w:p>
    <w:p w14:paraId="5D6838F3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To</w:t>
      </w:r>
    </w:p>
    <w:p w14:paraId="025DB034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Superintendent,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Office of the Superintendent, GST &amp; Central Excise,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AR-V, Division-I, Morbi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4th Floor, Room No. 404, Central GST Bhavan,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Race Course Ring Road, Rajkot – 360001</w:t>
      </w:r>
    </w:p>
    <w:p w14:paraId="5F3D59E9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Subject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: Reply to FORM GST DRC-01A dated --------------- – Clarification on Multiple E-Waybills for the Same Invoice Number – __________</w:t>
      </w:r>
    </w:p>
    <w:p w14:paraId="4FAF2121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Respected Sir,</w:t>
      </w:r>
    </w:p>
    <w:p w14:paraId="0C96C589" w14:textId="408B31E0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With reference to the above-mentioned notice issued under </w:t>
      </w: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74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(5) of the CGST Act, 2017 regarding the generation of </w:t>
      </w: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multiple E-Way Bills against Invoice No. 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______</w:t>
      </w: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 dated 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__________, we respectfully submit the following clarification:</w:t>
      </w:r>
    </w:p>
    <w:p w14:paraId="0F24C462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1. No Clandestine Removal – Only One Actual Supply Made</w:t>
      </w:r>
    </w:p>
    <w:p w14:paraId="108E8C24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supply of goods under Invoice No. ______ dated ____________ was made by our firm to ____________ (GSTIN: __________________), and an E-Way Bill bearing number ____________ was generated by us as per statutory compliance. The goods were physically dispatched and received by the buyer against this E-Way Bill only.</w:t>
      </w:r>
    </w:p>
    <w:p w14:paraId="47A2FED2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lastRenderedPageBreak/>
        <w:t>2. Second E-Way Bill Was Not Our Action – Issued by Buyer</w:t>
      </w:r>
    </w:p>
    <w:p w14:paraId="53168B8A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second E-Way Bill bearing number ____________ generated on ______ was not generated by us. Upon verification, we found that this E-Way Bill was erroneously generated by the buyer (__________________), mentioning our invoice number instead of their own document number during subsequent movement of goods on their part.</w:t>
      </w:r>
    </w:p>
    <w:p w14:paraId="22F41164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It is clarified that:</w:t>
      </w:r>
    </w:p>
    <w:p w14:paraId="084BDE28" w14:textId="77777777" w:rsidR="00B75E0E" w:rsidRPr="00B75E0E" w:rsidRDefault="00B75E0E" w:rsidP="00B75E0E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This was an inadvertent clerical error on part of the buyer;</w:t>
      </w:r>
    </w:p>
    <w:p w14:paraId="61965A2E" w14:textId="77777777" w:rsidR="00B75E0E" w:rsidRPr="00B75E0E" w:rsidRDefault="00B75E0E" w:rsidP="00B75E0E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There was no second supply made by us under the same invoice number;</w:t>
      </w:r>
    </w:p>
    <w:p w14:paraId="600E72A5" w14:textId="77777777" w:rsidR="00B75E0E" w:rsidRPr="00B75E0E" w:rsidRDefault="00B75E0E" w:rsidP="00B75E0E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No tax evasion or clandestine activity occurred on our part.</w:t>
      </w:r>
    </w:p>
    <w:p w14:paraId="25511F46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3. Tax on the Original Supply Was Duly Paid</w:t>
      </w:r>
    </w:p>
    <w:p w14:paraId="34299985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We have:</w:t>
      </w:r>
    </w:p>
    <w:p w14:paraId="3AF35C08" w14:textId="3DFDE0BA" w:rsidR="00B75E0E" w:rsidRPr="00260DE9" w:rsidRDefault="00B75E0E" w:rsidP="00B75E0E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Duly reported the transaction in </w:t>
      </w: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GSTR-1</w:t>
      </w:r>
      <w:r w:rsidRPr="00260DE9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and </w:t>
      </w: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GSTR-3B</w:t>
      </w:r>
      <w:r w:rsidRPr="00260DE9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for ____________;</w:t>
      </w:r>
    </w:p>
    <w:p w14:paraId="251E7B25" w14:textId="77777777" w:rsidR="00B75E0E" w:rsidRPr="00B75E0E" w:rsidRDefault="00B75E0E" w:rsidP="00B75E0E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Discharged the applicable GST liability in full;</w:t>
      </w:r>
    </w:p>
    <w:p w14:paraId="1D6704EC" w14:textId="77777777" w:rsidR="00B75E0E" w:rsidRPr="00B75E0E" w:rsidRDefault="00B75E0E" w:rsidP="00B75E0E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Maintained all relevant documents including tax invoice, delivery challan, transporter records, and buyer’s confirmation.</w:t>
      </w:r>
    </w:p>
    <w:p w14:paraId="14349A58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4. Supporting Communication from Buyer</w:t>
      </w:r>
    </w:p>
    <w:p w14:paraId="4111D5D2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We are also in the process of obtaining a written clarification from the buyer, ____________, confirming their inadvertent 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t>duplication of the E-Way Bill mentioning our invoice number.</w:t>
      </w:r>
    </w:p>
    <w:p w14:paraId="6444A770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5. Prayer to Drop Proceedings</w:t>
      </w:r>
    </w:p>
    <w:p w14:paraId="38D85ED6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In view of the above facts, we humbly request your good office to:</w:t>
      </w:r>
    </w:p>
    <w:p w14:paraId="5FBB07D7" w14:textId="6A0C881A" w:rsidR="00B75E0E" w:rsidRPr="00260DE9" w:rsidRDefault="00B75E0E" w:rsidP="00B75E0E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Drop the proposed demand proceedings under </w:t>
      </w: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74</w:t>
      </w:r>
      <w:r w:rsidRPr="00260DE9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, and</w:t>
      </w:r>
    </w:p>
    <w:p w14:paraId="2528A39D" w14:textId="77777777" w:rsidR="00B75E0E" w:rsidRPr="00B75E0E" w:rsidRDefault="00B75E0E" w:rsidP="00B75E0E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Treat the matter as closed, as there is no tax loss, no suppression of facts, and no willful misstatement.</w:t>
      </w:r>
    </w:p>
    <w:p w14:paraId="23199614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We remain committed to ensuring full compliance with GST laws and ready to furnish any further clarification or documentation if required.</w:t>
      </w:r>
    </w:p>
    <w:p w14:paraId="279F4127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you,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sincerely,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For _______________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[Authorized Signatory]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[Designation]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Mobile: ___________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Email: _______________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Date: [Insert Date]</w:t>
      </w:r>
    </w:p>
    <w:p w14:paraId="23933E60" w14:textId="77777777" w:rsidR="00B75E0E" w:rsidRPr="00B75E0E" w:rsidRDefault="00B75E0E" w:rsidP="00B75E0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Enclosures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(if required):</w:t>
      </w:r>
    </w:p>
    <w:p w14:paraId="62CCAE1B" w14:textId="77777777" w:rsidR="00B75E0E" w:rsidRPr="00B75E0E" w:rsidRDefault="00B75E0E" w:rsidP="00B75E0E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Copy of Invoice No. ______</w:t>
      </w:r>
    </w:p>
    <w:p w14:paraId="61403BB7" w14:textId="77777777" w:rsidR="00B75E0E" w:rsidRPr="00B75E0E" w:rsidRDefault="00B75E0E" w:rsidP="00B75E0E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Copy of E-Way Bill No. ____________</w:t>
      </w:r>
    </w:p>
    <w:p w14:paraId="783FC99F" w14:textId="2E63EED6" w:rsidR="00B75E0E" w:rsidRPr="00B75E0E" w:rsidRDefault="00B75E0E" w:rsidP="00B75E0E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GSTR-1</w:t>
      </w:r>
      <w:r w:rsidRPr="00260DE9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&amp; </w:t>
      </w:r>
      <w:r w:rsidRPr="00260DE9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GSTR-3B</w:t>
      </w:r>
      <w:r w:rsidRPr="00260DE9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</w:t>
      </w: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summary for _____</w:t>
      </w:r>
      <w:bookmarkStart w:id="0" w:name="_GoBack"/>
      <w:bookmarkEnd w:id="0"/>
    </w:p>
    <w:p w14:paraId="4226D96A" w14:textId="77777777" w:rsidR="00B75E0E" w:rsidRPr="00B75E0E" w:rsidRDefault="00B75E0E" w:rsidP="00B75E0E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Transporter or delivery records</w:t>
      </w:r>
    </w:p>
    <w:p w14:paraId="676F8CB3" w14:textId="77777777" w:rsidR="00B75E0E" w:rsidRPr="00B75E0E" w:rsidRDefault="00B75E0E" w:rsidP="00B75E0E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75E0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Buyer clarification letter (if available)</w:t>
      </w:r>
    </w:p>
    <w:p w14:paraId="6D8A712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1F3F"/>
    <w:multiLevelType w:val="multilevel"/>
    <w:tmpl w:val="F03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193C12"/>
    <w:multiLevelType w:val="multilevel"/>
    <w:tmpl w:val="7A6A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B27E8B"/>
    <w:multiLevelType w:val="multilevel"/>
    <w:tmpl w:val="E1EE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B7029"/>
    <w:multiLevelType w:val="multilevel"/>
    <w:tmpl w:val="447A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040C15"/>
    <w:multiLevelType w:val="multilevel"/>
    <w:tmpl w:val="80F0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0E"/>
    <w:rsid w:val="00031CAE"/>
    <w:rsid w:val="00036963"/>
    <w:rsid w:val="00260DE9"/>
    <w:rsid w:val="00447B58"/>
    <w:rsid w:val="005237F3"/>
    <w:rsid w:val="00B75E0E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E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E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75E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5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E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75E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5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2025-10-27T05:30:00Z</dcterms:created>
  <dcterms:modified xsi:type="dcterms:W3CDTF">2025-11-15T10:02:00Z</dcterms:modified>
</cp:coreProperties>
</file>