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5ED60" w14:textId="77777777" w:rsidR="00C44A55" w:rsidRPr="00C44A55" w:rsidRDefault="00C44A55" w:rsidP="00C44A55">
      <w:pPr>
        <w:spacing w:after="150" w:line="408" w:lineRule="atLeast"/>
        <w:rPr>
          <w:rFonts w:ascii="Default Font" w:eastAsia="Times New Roman" w:hAnsi="Default Font" w:cs="Times New Roman"/>
          <w:color w:val="333333"/>
          <w:kern w:val="0"/>
          <w:sz w:val="36"/>
          <w:szCs w:val="36"/>
          <w14:ligatures w14:val="none"/>
        </w:rPr>
      </w:pPr>
      <w:r w:rsidRPr="00C44A55">
        <w:rPr>
          <w:rFonts w:ascii="Default Font" w:eastAsia="Times New Roman" w:hAnsi="Default Font" w:cs="Times New Roman"/>
          <w:b/>
          <w:bCs/>
          <w:color w:val="333333"/>
          <w:kern w:val="0"/>
          <w:sz w:val="36"/>
          <w:szCs w:val="36"/>
          <w14:ligatures w14:val="none"/>
        </w:rPr>
        <w:t>DRAFT REPLY TO SCN u/s 271D</w:t>
      </w:r>
    </w:p>
    <w:p w14:paraId="65303C89" w14:textId="77777777" w:rsidR="00C44A55" w:rsidRPr="00C44A55" w:rsidRDefault="00C44A55" w:rsidP="00C44A55">
      <w:pPr>
        <w:spacing w:after="150" w:line="408" w:lineRule="atLeast"/>
        <w:rPr>
          <w:rFonts w:ascii="Default Font" w:eastAsia="Times New Roman" w:hAnsi="Default Font" w:cs="Times New Roman"/>
          <w:color w:val="333333"/>
          <w:kern w:val="0"/>
          <w:sz w:val="36"/>
          <w:szCs w:val="36"/>
          <w14:ligatures w14:val="none"/>
        </w:rPr>
      </w:pPr>
      <w:r w:rsidRPr="00C44A55">
        <w:rPr>
          <w:rFonts w:ascii="Default Font" w:eastAsia="Times New Roman" w:hAnsi="Default Font" w:cs="Times New Roman"/>
          <w:color w:val="333333"/>
          <w:kern w:val="0"/>
          <w:sz w:val="36"/>
          <w:szCs w:val="36"/>
          <w14:ligatures w14:val="none"/>
        </w:rPr>
        <w:t>To,</w:t>
      </w:r>
      <w:r w:rsidRPr="00C44A55">
        <w:rPr>
          <w:rFonts w:ascii="Default Font" w:eastAsia="Times New Roman" w:hAnsi="Default Font" w:cs="Times New Roman"/>
          <w:color w:val="333333"/>
          <w:kern w:val="0"/>
          <w:sz w:val="36"/>
          <w:szCs w:val="36"/>
          <w14:ligatures w14:val="none"/>
        </w:rPr>
        <w:br/>
        <w:t>The Assessing Authority</w:t>
      </w:r>
      <w:r w:rsidRPr="00C44A55">
        <w:rPr>
          <w:rFonts w:ascii="Default Font" w:eastAsia="Times New Roman" w:hAnsi="Default Font" w:cs="Times New Roman"/>
          <w:color w:val="333333"/>
          <w:kern w:val="0"/>
          <w:sz w:val="36"/>
          <w:szCs w:val="36"/>
          <w14:ligatures w14:val="none"/>
        </w:rPr>
        <w:br/>
        <w:t>Address</w:t>
      </w:r>
      <w:r w:rsidRPr="00C44A55">
        <w:rPr>
          <w:rFonts w:ascii="Default Font" w:eastAsia="Times New Roman" w:hAnsi="Default Font" w:cs="Times New Roman"/>
          <w:color w:val="333333"/>
          <w:kern w:val="0"/>
          <w:sz w:val="36"/>
          <w:szCs w:val="36"/>
          <w14:ligatures w14:val="none"/>
        </w:rPr>
        <w:br/>
        <w:t>Subject: Your Show Cause Notice u/s 271D</w:t>
      </w:r>
    </w:p>
    <w:p w14:paraId="068F4A9C" w14:textId="77777777" w:rsidR="00C44A55" w:rsidRPr="00C44A55" w:rsidRDefault="00C44A55" w:rsidP="00C44A55">
      <w:pPr>
        <w:spacing w:after="150" w:line="408" w:lineRule="atLeast"/>
        <w:rPr>
          <w:rFonts w:ascii="Default Font" w:eastAsia="Times New Roman" w:hAnsi="Default Font" w:cs="Times New Roman"/>
          <w:color w:val="333333"/>
          <w:kern w:val="0"/>
          <w:sz w:val="36"/>
          <w:szCs w:val="36"/>
          <w14:ligatures w14:val="none"/>
        </w:rPr>
      </w:pPr>
      <w:r w:rsidRPr="00C44A55">
        <w:rPr>
          <w:rFonts w:ascii="Default Font" w:eastAsia="Times New Roman" w:hAnsi="Default Font" w:cs="Times New Roman"/>
          <w:color w:val="333333"/>
          <w:kern w:val="0"/>
          <w:sz w:val="36"/>
          <w:szCs w:val="36"/>
          <w14:ligatures w14:val="none"/>
        </w:rPr>
        <w:t>Respected Sir,</w:t>
      </w:r>
    </w:p>
    <w:p w14:paraId="422DF94B" w14:textId="77777777" w:rsidR="00C44A55" w:rsidRPr="00C44A55" w:rsidRDefault="00C44A55" w:rsidP="00C44A55">
      <w:pPr>
        <w:spacing w:after="150" w:line="408" w:lineRule="atLeast"/>
        <w:rPr>
          <w:rFonts w:ascii="Default Font" w:eastAsia="Times New Roman" w:hAnsi="Default Font" w:cs="Times New Roman"/>
          <w:color w:val="333333"/>
          <w:kern w:val="0"/>
          <w:sz w:val="36"/>
          <w:szCs w:val="36"/>
          <w14:ligatures w14:val="none"/>
        </w:rPr>
      </w:pPr>
      <w:r w:rsidRPr="00C44A55">
        <w:rPr>
          <w:rFonts w:ascii="Default Font" w:eastAsia="Times New Roman" w:hAnsi="Default Font" w:cs="Times New Roman"/>
          <w:color w:val="333333"/>
          <w:kern w:val="0"/>
          <w:sz w:val="36"/>
          <w:szCs w:val="36"/>
          <w14:ligatures w14:val="none"/>
        </w:rPr>
        <w:t>It is very humbly submitted as below:</w:t>
      </w:r>
    </w:p>
    <w:p w14:paraId="78C19C0B" w14:textId="77777777" w:rsidR="00C44A55" w:rsidRPr="00C44A55" w:rsidRDefault="00C44A55" w:rsidP="00C44A55">
      <w:pPr>
        <w:numPr>
          <w:ilvl w:val="0"/>
          <w:numId w:val="1"/>
        </w:numPr>
        <w:spacing w:after="150" w:line="408" w:lineRule="atLeast"/>
        <w:rPr>
          <w:rFonts w:ascii="Default Font" w:eastAsia="Times New Roman" w:hAnsi="Default Font" w:cs="Times New Roman"/>
          <w:color w:val="333333"/>
          <w:kern w:val="0"/>
          <w:sz w:val="36"/>
          <w:szCs w:val="36"/>
          <w14:ligatures w14:val="none"/>
        </w:rPr>
      </w:pPr>
      <w:r w:rsidRPr="00C44A55">
        <w:rPr>
          <w:rFonts w:ascii="Default Font" w:eastAsia="Times New Roman" w:hAnsi="Default Font" w:cs="Times New Roman"/>
          <w:color w:val="333333"/>
          <w:kern w:val="0"/>
          <w:sz w:val="36"/>
          <w:szCs w:val="36"/>
          <w14:ligatures w14:val="none"/>
        </w:rPr>
        <w:t>That the penalty u/s 271D is not attracted in my case simply because of contravention of the provisions of section 269SS of the Act by me, in view of the provisions of section 273B of the Act that </w:t>
      </w:r>
      <w:r w:rsidRPr="00C44A55">
        <w:rPr>
          <w:rFonts w:ascii="Default Font" w:eastAsia="Times New Roman" w:hAnsi="Default Font" w:cs="Times New Roman"/>
          <w:b/>
          <w:bCs/>
          <w:color w:val="333333"/>
          <w:kern w:val="0"/>
          <w:sz w:val="36"/>
          <w:szCs w:val="36"/>
          <w14:ligatures w14:val="none"/>
        </w:rPr>
        <w:t xml:space="preserve">provides that penalty cannot be levied where the </w:t>
      </w:r>
      <w:proofErr w:type="spellStart"/>
      <w:r w:rsidRPr="00C44A55">
        <w:rPr>
          <w:rFonts w:ascii="Default Font" w:eastAsia="Times New Roman" w:hAnsi="Default Font" w:cs="Times New Roman"/>
          <w:b/>
          <w:bCs/>
          <w:color w:val="333333"/>
          <w:kern w:val="0"/>
          <w:sz w:val="36"/>
          <w:szCs w:val="36"/>
          <w14:ligatures w14:val="none"/>
        </w:rPr>
        <w:t>assessee</w:t>
      </w:r>
      <w:proofErr w:type="spellEnd"/>
      <w:r w:rsidRPr="00C44A55">
        <w:rPr>
          <w:rFonts w:ascii="Default Font" w:eastAsia="Times New Roman" w:hAnsi="Default Font" w:cs="Times New Roman"/>
          <w:b/>
          <w:bCs/>
          <w:color w:val="333333"/>
          <w:kern w:val="0"/>
          <w:sz w:val="36"/>
          <w:szCs w:val="36"/>
          <w14:ligatures w14:val="none"/>
        </w:rPr>
        <w:t xml:space="preserve"> is able to prove that there was reasonable cause for non-compliance of provisions specified in the section which includes S.271D.</w:t>
      </w:r>
      <w:r w:rsidRPr="00C44A55">
        <w:rPr>
          <w:rFonts w:ascii="Default Font" w:eastAsia="Times New Roman" w:hAnsi="Default Font" w:cs="Times New Roman"/>
          <w:color w:val="333333"/>
          <w:kern w:val="0"/>
          <w:sz w:val="36"/>
          <w:szCs w:val="36"/>
          <w14:ligatures w14:val="none"/>
        </w:rPr>
        <w:t xml:space="preserve"> The </w:t>
      </w:r>
      <w:proofErr w:type="spellStart"/>
      <w:r w:rsidRPr="00C44A55">
        <w:rPr>
          <w:rFonts w:ascii="Default Font" w:eastAsia="Times New Roman" w:hAnsi="Default Font" w:cs="Times New Roman"/>
          <w:color w:val="333333"/>
          <w:kern w:val="0"/>
          <w:sz w:val="36"/>
          <w:szCs w:val="36"/>
          <w14:ligatures w14:val="none"/>
        </w:rPr>
        <w:t>assesssee’s</w:t>
      </w:r>
      <w:proofErr w:type="spellEnd"/>
      <w:r w:rsidRPr="00C44A55">
        <w:rPr>
          <w:rFonts w:ascii="Default Font" w:eastAsia="Times New Roman" w:hAnsi="Default Font" w:cs="Times New Roman"/>
          <w:color w:val="333333"/>
          <w:kern w:val="0"/>
          <w:sz w:val="36"/>
          <w:szCs w:val="36"/>
          <w14:ligatures w14:val="none"/>
        </w:rPr>
        <w:t xml:space="preserve"> case falls under the immunity provided u/s 273B as the </w:t>
      </w:r>
      <w:proofErr w:type="spellStart"/>
      <w:r w:rsidRPr="00C44A55">
        <w:rPr>
          <w:rFonts w:ascii="Default Font" w:eastAsia="Times New Roman" w:hAnsi="Default Font" w:cs="Times New Roman"/>
          <w:color w:val="333333"/>
          <w:kern w:val="0"/>
          <w:sz w:val="36"/>
          <w:szCs w:val="36"/>
          <w14:ligatures w14:val="none"/>
        </w:rPr>
        <w:t>assessee</w:t>
      </w:r>
      <w:proofErr w:type="spellEnd"/>
      <w:r w:rsidRPr="00C44A55">
        <w:rPr>
          <w:rFonts w:ascii="Default Font" w:eastAsia="Times New Roman" w:hAnsi="Default Font" w:cs="Times New Roman"/>
          <w:color w:val="333333"/>
          <w:kern w:val="0"/>
          <w:sz w:val="36"/>
          <w:szCs w:val="36"/>
          <w14:ligatures w14:val="none"/>
        </w:rPr>
        <w:t xml:space="preserve"> had to no other option except to receive cash for the reason and under the circumstances as explained </w:t>
      </w:r>
      <w:proofErr w:type="spellStart"/>
      <w:r w:rsidRPr="00C44A55">
        <w:rPr>
          <w:rFonts w:ascii="Default Font" w:eastAsia="Times New Roman" w:hAnsi="Default Font" w:cs="Times New Roman"/>
          <w:color w:val="333333"/>
          <w:kern w:val="0"/>
          <w:sz w:val="36"/>
          <w:szCs w:val="36"/>
          <w14:ligatures w14:val="none"/>
        </w:rPr>
        <w:t>infraa</w:t>
      </w:r>
      <w:proofErr w:type="spellEnd"/>
      <w:r w:rsidRPr="00C44A55">
        <w:rPr>
          <w:rFonts w:ascii="Default Font" w:eastAsia="Times New Roman" w:hAnsi="Default Font" w:cs="Times New Roman"/>
          <w:color w:val="333333"/>
          <w:kern w:val="0"/>
          <w:sz w:val="36"/>
          <w:szCs w:val="36"/>
          <w14:ligatures w14:val="none"/>
        </w:rPr>
        <w:t>.</w:t>
      </w:r>
    </w:p>
    <w:p w14:paraId="368C3E1E" w14:textId="77777777" w:rsidR="00C44A55" w:rsidRPr="00C44A55" w:rsidRDefault="00C44A55" w:rsidP="00C44A55">
      <w:pPr>
        <w:numPr>
          <w:ilvl w:val="1"/>
          <w:numId w:val="1"/>
        </w:numPr>
        <w:spacing w:after="150" w:line="408" w:lineRule="atLeast"/>
        <w:rPr>
          <w:rFonts w:ascii="Default Font" w:eastAsia="Times New Roman" w:hAnsi="Default Font" w:cs="Times New Roman"/>
          <w:color w:val="333333"/>
          <w:kern w:val="0"/>
          <w:sz w:val="36"/>
          <w:szCs w:val="36"/>
          <w14:ligatures w14:val="none"/>
        </w:rPr>
      </w:pPr>
      <w:r w:rsidRPr="00C44A55">
        <w:rPr>
          <w:rFonts w:ascii="Default Font" w:eastAsia="Times New Roman" w:hAnsi="Default Font" w:cs="Times New Roman"/>
          <w:color w:val="333333"/>
          <w:kern w:val="0"/>
          <w:sz w:val="36"/>
          <w:szCs w:val="36"/>
          <w14:ligatures w14:val="none"/>
        </w:rPr>
        <w:t xml:space="preserve">In the present case, firstly, the </w:t>
      </w:r>
      <w:proofErr w:type="spellStart"/>
      <w:r w:rsidRPr="00C44A55">
        <w:rPr>
          <w:rFonts w:ascii="Default Font" w:eastAsia="Times New Roman" w:hAnsi="Default Font" w:cs="Times New Roman"/>
          <w:color w:val="333333"/>
          <w:kern w:val="0"/>
          <w:sz w:val="36"/>
          <w:szCs w:val="36"/>
          <w14:ligatures w14:val="none"/>
        </w:rPr>
        <w:t>assessee</w:t>
      </w:r>
      <w:proofErr w:type="spellEnd"/>
      <w:r w:rsidRPr="00C44A55">
        <w:rPr>
          <w:rFonts w:ascii="Default Font" w:eastAsia="Times New Roman" w:hAnsi="Default Font" w:cs="Times New Roman"/>
          <w:color w:val="333333"/>
          <w:kern w:val="0"/>
          <w:sz w:val="36"/>
          <w:szCs w:val="36"/>
          <w14:ligatures w14:val="none"/>
        </w:rPr>
        <w:t xml:space="preserve"> belongs to a rural village and thus was unaware of any provisions of the I.T. Act 1961 what to speak of the S.269SS as well as 271D.</w:t>
      </w:r>
    </w:p>
    <w:p w14:paraId="3D37E2EF" w14:textId="77777777" w:rsidR="00C44A55" w:rsidRPr="00C44A55" w:rsidRDefault="00C44A55" w:rsidP="00C44A55">
      <w:pPr>
        <w:numPr>
          <w:ilvl w:val="1"/>
          <w:numId w:val="1"/>
        </w:numPr>
        <w:spacing w:after="150" w:line="408" w:lineRule="atLeast"/>
        <w:rPr>
          <w:rFonts w:ascii="Default Font" w:eastAsia="Times New Roman" w:hAnsi="Default Font" w:cs="Times New Roman"/>
          <w:color w:val="333333"/>
          <w:kern w:val="0"/>
          <w:sz w:val="36"/>
          <w:szCs w:val="36"/>
          <w14:ligatures w14:val="none"/>
        </w:rPr>
      </w:pPr>
      <w:r w:rsidRPr="00C44A55">
        <w:rPr>
          <w:rFonts w:ascii="Default Font" w:eastAsia="Times New Roman" w:hAnsi="Default Font" w:cs="Times New Roman"/>
          <w:color w:val="333333"/>
          <w:kern w:val="0"/>
          <w:sz w:val="36"/>
          <w:szCs w:val="36"/>
          <w14:ligatures w14:val="none"/>
        </w:rPr>
        <w:t xml:space="preserve">Further, he was not well educated since studied below matriculation and thus was totally dependent upon his consultant even for filing income tax return. There was also no intention of evading tax leviable on the sale of land which is apparent from the fact that no tax is leviable on the </w:t>
      </w:r>
      <w:r w:rsidRPr="00C44A55">
        <w:rPr>
          <w:rFonts w:ascii="Default Font" w:eastAsia="Times New Roman" w:hAnsi="Default Font" w:cs="Times New Roman"/>
          <w:color w:val="333333"/>
          <w:kern w:val="0"/>
          <w:sz w:val="36"/>
          <w:szCs w:val="36"/>
          <w14:ligatures w14:val="none"/>
        </w:rPr>
        <w:lastRenderedPageBreak/>
        <w:t xml:space="preserve">sale of agricultural land in issue which is also apparent from the fact that the return of income filed by the </w:t>
      </w:r>
      <w:proofErr w:type="spellStart"/>
      <w:r w:rsidRPr="00C44A55">
        <w:rPr>
          <w:rFonts w:ascii="Default Font" w:eastAsia="Times New Roman" w:hAnsi="Default Font" w:cs="Times New Roman"/>
          <w:color w:val="333333"/>
          <w:kern w:val="0"/>
          <w:sz w:val="36"/>
          <w:szCs w:val="36"/>
          <w14:ligatures w14:val="none"/>
        </w:rPr>
        <w:t>assessee</w:t>
      </w:r>
      <w:proofErr w:type="spellEnd"/>
      <w:r w:rsidRPr="00C44A55">
        <w:rPr>
          <w:rFonts w:ascii="Default Font" w:eastAsia="Times New Roman" w:hAnsi="Default Font" w:cs="Times New Roman"/>
          <w:color w:val="333333"/>
          <w:kern w:val="0"/>
          <w:sz w:val="36"/>
          <w:szCs w:val="36"/>
          <w14:ligatures w14:val="none"/>
        </w:rPr>
        <w:t xml:space="preserve"> has been accepted by the AO himself.</w:t>
      </w:r>
    </w:p>
    <w:p w14:paraId="2409C317" w14:textId="77777777" w:rsidR="00C44A55" w:rsidRPr="00C44A55" w:rsidRDefault="00C44A55" w:rsidP="00C44A55">
      <w:pPr>
        <w:numPr>
          <w:ilvl w:val="0"/>
          <w:numId w:val="1"/>
        </w:numPr>
        <w:spacing w:after="150" w:line="408" w:lineRule="atLeast"/>
        <w:rPr>
          <w:rFonts w:ascii="Default Font" w:eastAsia="Times New Roman" w:hAnsi="Default Font" w:cs="Times New Roman"/>
          <w:color w:val="333333"/>
          <w:kern w:val="0"/>
          <w:sz w:val="36"/>
          <w:szCs w:val="36"/>
          <w14:ligatures w14:val="none"/>
        </w:rPr>
      </w:pPr>
      <w:r w:rsidRPr="00C44A55">
        <w:rPr>
          <w:rFonts w:ascii="Default Font" w:eastAsia="Times New Roman" w:hAnsi="Default Font" w:cs="Times New Roman"/>
          <w:color w:val="333333"/>
          <w:kern w:val="0"/>
          <w:sz w:val="36"/>
          <w:szCs w:val="36"/>
          <w14:ligatures w14:val="none"/>
        </w:rPr>
        <w:t>That the CBDT vide Circular No-19/2015 dated 27.11.2015 clarified that S. 269SS </w:t>
      </w:r>
      <w:r w:rsidRPr="00C44A55">
        <w:rPr>
          <w:rFonts w:ascii="Default Font" w:eastAsia="Times New Roman" w:hAnsi="Default Font" w:cs="Times New Roman"/>
          <w:b/>
          <w:bCs/>
          <w:color w:val="333333"/>
          <w:kern w:val="0"/>
          <w:sz w:val="36"/>
          <w:szCs w:val="36"/>
          <w14:ligatures w14:val="none"/>
        </w:rPr>
        <w:t>was amended in order to curb generation of black money by way of dealings in cash in immoveable transactions</w:t>
      </w:r>
      <w:r w:rsidRPr="00C44A55">
        <w:rPr>
          <w:rFonts w:ascii="Default Font" w:eastAsia="Times New Roman" w:hAnsi="Default Font" w:cs="Times New Roman"/>
          <w:color w:val="333333"/>
          <w:kern w:val="0"/>
          <w:sz w:val="36"/>
          <w:szCs w:val="36"/>
          <w14:ligatures w14:val="none"/>
        </w:rPr>
        <w:t xml:space="preserve">. Since the </w:t>
      </w:r>
      <w:proofErr w:type="spellStart"/>
      <w:r w:rsidRPr="00C44A55">
        <w:rPr>
          <w:rFonts w:ascii="Default Font" w:eastAsia="Times New Roman" w:hAnsi="Default Font" w:cs="Times New Roman"/>
          <w:color w:val="333333"/>
          <w:kern w:val="0"/>
          <w:sz w:val="36"/>
          <w:szCs w:val="36"/>
          <w14:ligatures w14:val="none"/>
        </w:rPr>
        <w:t>assessee</w:t>
      </w:r>
      <w:proofErr w:type="spellEnd"/>
      <w:r w:rsidRPr="00C44A55">
        <w:rPr>
          <w:rFonts w:ascii="Default Font" w:eastAsia="Times New Roman" w:hAnsi="Default Font" w:cs="Times New Roman"/>
          <w:color w:val="333333"/>
          <w:kern w:val="0"/>
          <w:sz w:val="36"/>
          <w:szCs w:val="36"/>
          <w14:ligatures w14:val="none"/>
        </w:rPr>
        <w:t xml:space="preserve"> had received the cash under the circumstances as explained above, penalty u/s 271D cannot be levied in my case as there is no indication regarding use of black money.</w:t>
      </w:r>
    </w:p>
    <w:p w14:paraId="258E2226" w14:textId="77777777" w:rsidR="00C44A55" w:rsidRPr="00C44A55" w:rsidRDefault="00C44A55" w:rsidP="00C44A55">
      <w:pPr>
        <w:numPr>
          <w:ilvl w:val="0"/>
          <w:numId w:val="1"/>
        </w:numPr>
        <w:spacing w:after="150" w:line="408" w:lineRule="atLeast"/>
        <w:rPr>
          <w:rFonts w:ascii="Default Font" w:eastAsia="Times New Roman" w:hAnsi="Default Font" w:cs="Times New Roman"/>
          <w:color w:val="333333"/>
          <w:kern w:val="0"/>
          <w:sz w:val="36"/>
          <w:szCs w:val="36"/>
          <w14:ligatures w14:val="none"/>
        </w:rPr>
      </w:pPr>
      <w:r w:rsidRPr="00C44A55">
        <w:rPr>
          <w:rFonts w:ascii="Default Font" w:eastAsia="Times New Roman" w:hAnsi="Default Font" w:cs="Times New Roman"/>
          <w:color w:val="333333"/>
          <w:kern w:val="0"/>
          <w:sz w:val="36"/>
          <w:szCs w:val="36"/>
          <w14:ligatures w14:val="none"/>
        </w:rPr>
        <w:t>in support of my above contention, reliance is placed on the following case laws:</w:t>
      </w:r>
    </w:p>
    <w:p w14:paraId="58C0C8A5" w14:textId="77777777" w:rsidR="00C44A55" w:rsidRPr="00C44A55" w:rsidRDefault="00C44A55" w:rsidP="00C44A55">
      <w:pPr>
        <w:numPr>
          <w:ilvl w:val="0"/>
          <w:numId w:val="2"/>
        </w:numPr>
        <w:spacing w:after="150" w:line="408" w:lineRule="atLeast"/>
        <w:rPr>
          <w:rFonts w:ascii="Default Font" w:eastAsia="Times New Roman" w:hAnsi="Default Font" w:cs="Times New Roman"/>
          <w:color w:val="333333"/>
          <w:kern w:val="0"/>
          <w:sz w:val="36"/>
          <w:szCs w:val="36"/>
          <w14:ligatures w14:val="none"/>
        </w:rPr>
      </w:pPr>
      <w:r w:rsidRPr="00C44A55">
        <w:rPr>
          <w:rFonts w:ascii="Default Font" w:eastAsia="Times New Roman" w:hAnsi="Default Font" w:cs="Times New Roman"/>
          <w:b/>
          <w:bCs/>
          <w:color w:val="333333"/>
          <w:kern w:val="0"/>
          <w:sz w:val="36"/>
          <w:szCs w:val="36"/>
          <w14:ligatures w14:val="none"/>
        </w:rPr>
        <w:t>Hon’ble Supreme court </w:t>
      </w:r>
      <w:r w:rsidRPr="00C44A55">
        <w:rPr>
          <w:rFonts w:ascii="Default Font" w:eastAsia="Times New Roman" w:hAnsi="Default Font" w:cs="Times New Roman"/>
          <w:color w:val="333333"/>
          <w:kern w:val="0"/>
          <w:sz w:val="36"/>
          <w:szCs w:val="36"/>
          <w14:ligatures w14:val="none"/>
        </w:rPr>
        <w:t>in the case of </w:t>
      </w:r>
      <w:r w:rsidRPr="00C44A55">
        <w:rPr>
          <w:rFonts w:ascii="Default Font" w:eastAsia="Times New Roman" w:hAnsi="Default Font" w:cs="Times New Roman"/>
          <w:b/>
          <w:bCs/>
          <w:color w:val="333333"/>
          <w:kern w:val="0"/>
          <w:sz w:val="36"/>
          <w:szCs w:val="36"/>
          <w14:ligatures w14:val="none"/>
        </w:rPr>
        <w:t xml:space="preserve">Motilal </w:t>
      </w:r>
      <w:proofErr w:type="spellStart"/>
      <w:r w:rsidRPr="00C44A55">
        <w:rPr>
          <w:rFonts w:ascii="Default Font" w:eastAsia="Times New Roman" w:hAnsi="Default Font" w:cs="Times New Roman"/>
          <w:b/>
          <w:bCs/>
          <w:color w:val="333333"/>
          <w:kern w:val="0"/>
          <w:sz w:val="36"/>
          <w:szCs w:val="36"/>
          <w14:ligatures w14:val="none"/>
        </w:rPr>
        <w:t>Padampat</w:t>
      </w:r>
      <w:proofErr w:type="spellEnd"/>
      <w:r w:rsidRPr="00C44A55">
        <w:rPr>
          <w:rFonts w:ascii="Default Font" w:eastAsia="Times New Roman" w:hAnsi="Default Font" w:cs="Times New Roman"/>
          <w:b/>
          <w:bCs/>
          <w:color w:val="333333"/>
          <w:kern w:val="0"/>
          <w:sz w:val="36"/>
          <w:szCs w:val="36"/>
          <w14:ligatures w14:val="none"/>
        </w:rPr>
        <w:t xml:space="preserve"> Sugar Mills Ltd.-vs- State of Uttar Pradesh (1979) 210 SC </w:t>
      </w:r>
      <w:r w:rsidRPr="00C44A55">
        <w:rPr>
          <w:rFonts w:ascii="Default Font" w:eastAsia="Times New Roman" w:hAnsi="Default Font" w:cs="Times New Roman"/>
          <w:color w:val="333333"/>
          <w:kern w:val="0"/>
          <w:sz w:val="36"/>
          <w:szCs w:val="36"/>
          <w14:ligatures w14:val="none"/>
        </w:rPr>
        <w:t>wherein it has been observed as follows: “There is no presumption that every person knows the law. It is often said that everyone is presumed to know the law, but that is not a correct statement; there is no such maxim known to the law. It is therefore not possible to presume, in the absence of any material placed before the Court, that the appellant had full knowledge of the law.”</w:t>
      </w:r>
    </w:p>
    <w:p w14:paraId="76DE4EA9" w14:textId="79FCB56E" w:rsidR="00C44A55" w:rsidRPr="00C44A55" w:rsidRDefault="00C44A55" w:rsidP="00C44A55">
      <w:pPr>
        <w:numPr>
          <w:ilvl w:val="0"/>
          <w:numId w:val="2"/>
        </w:numPr>
        <w:spacing w:after="150" w:line="408" w:lineRule="atLeast"/>
        <w:rPr>
          <w:rFonts w:ascii="Default Font" w:eastAsia="Times New Roman" w:hAnsi="Default Font" w:cs="Times New Roman"/>
          <w:color w:val="333333"/>
          <w:kern w:val="0"/>
          <w:sz w:val="36"/>
          <w:szCs w:val="36"/>
          <w14:ligatures w14:val="none"/>
        </w:rPr>
      </w:pPr>
      <w:r w:rsidRPr="00C44A55">
        <w:rPr>
          <w:rFonts w:ascii="Default Font" w:eastAsia="Times New Roman" w:hAnsi="Default Font" w:cs="Times New Roman"/>
          <w:color w:val="333333"/>
          <w:kern w:val="0"/>
          <w:sz w:val="36"/>
          <w:szCs w:val="36"/>
          <w14:ligatures w14:val="none"/>
        </w:rPr>
        <w:t>Similar view has been taken by the </w:t>
      </w:r>
      <w:r w:rsidRPr="00C44A55">
        <w:rPr>
          <w:rFonts w:ascii="Default Font" w:eastAsia="Times New Roman" w:hAnsi="Default Font" w:cs="Times New Roman"/>
          <w:b/>
          <w:bCs/>
          <w:color w:val="333333"/>
          <w:kern w:val="0"/>
          <w:sz w:val="36"/>
          <w:szCs w:val="36"/>
          <w14:ligatures w14:val="none"/>
        </w:rPr>
        <w:t>Hon’ble apex court in the case of Hindustan Steels Ltd-vs-State of Orissa [1969] (IT) 236 (SC), 83 ITR 26 SC </w:t>
      </w:r>
      <w:r w:rsidRPr="00C44A55">
        <w:rPr>
          <w:rFonts w:ascii="Default Font" w:eastAsia="Times New Roman" w:hAnsi="Default Font" w:cs="Times New Roman"/>
          <w:color w:val="333333"/>
          <w:kern w:val="0"/>
          <w:sz w:val="36"/>
          <w:szCs w:val="36"/>
          <w14:ligatures w14:val="none"/>
        </w:rPr>
        <w:t>by holding that penalty cannot be levied for mere failure to carry out a legal obligation. Penalty provisions, being quasi criminal proceedings, cannot be invoked unless the party acted deliberately in defiance of law or acted in conscious disregard of its obligation. Hence, penalty cannot be levied on mere breach of technical or venial breach of the provisions of law or where breach flows from a bona fide belief. This shows that levy of penalty is not automatic i.e. on mere contravention of the provisions of law.</w:t>
      </w:r>
    </w:p>
    <w:p w14:paraId="497C98BD" w14:textId="6EC94793" w:rsidR="00C44A55" w:rsidRPr="00C44A55" w:rsidRDefault="00C44A55" w:rsidP="00C44A55">
      <w:pPr>
        <w:numPr>
          <w:ilvl w:val="0"/>
          <w:numId w:val="2"/>
        </w:numPr>
        <w:spacing w:after="150" w:line="408" w:lineRule="atLeast"/>
        <w:rPr>
          <w:rFonts w:ascii="Default Font" w:eastAsia="Times New Roman" w:hAnsi="Default Font" w:cs="Times New Roman"/>
          <w:color w:val="333333"/>
          <w:kern w:val="0"/>
          <w:sz w:val="36"/>
          <w:szCs w:val="36"/>
          <w14:ligatures w14:val="none"/>
        </w:rPr>
      </w:pPr>
      <w:r w:rsidRPr="00C44A55">
        <w:rPr>
          <w:rFonts w:ascii="Default Font" w:eastAsia="Times New Roman" w:hAnsi="Default Font" w:cs="Times New Roman"/>
          <w:b/>
          <w:bCs/>
          <w:color w:val="333333"/>
          <w:kern w:val="0"/>
          <w:sz w:val="36"/>
          <w:szCs w:val="36"/>
          <w14:ligatures w14:val="none"/>
        </w:rPr>
        <w:t>ADI-vs-</w:t>
      </w:r>
      <w:proofErr w:type="spellStart"/>
      <w:proofErr w:type="gramStart"/>
      <w:r w:rsidRPr="00C44A55">
        <w:rPr>
          <w:rFonts w:ascii="Default Font" w:eastAsia="Times New Roman" w:hAnsi="Default Font" w:cs="Times New Roman"/>
          <w:b/>
          <w:bCs/>
          <w:color w:val="333333"/>
          <w:kern w:val="0"/>
          <w:sz w:val="36"/>
          <w:szCs w:val="36"/>
          <w14:ligatures w14:val="none"/>
        </w:rPr>
        <w:t>KumariA.B.Shanthi</w:t>
      </w:r>
      <w:proofErr w:type="spellEnd"/>
      <w:proofErr w:type="gramEnd"/>
      <w:r w:rsidRPr="00C44A55">
        <w:rPr>
          <w:rFonts w:ascii="Default Font" w:eastAsia="Times New Roman" w:hAnsi="Default Font" w:cs="Times New Roman"/>
          <w:b/>
          <w:bCs/>
          <w:color w:val="333333"/>
          <w:kern w:val="0"/>
          <w:sz w:val="36"/>
          <w:szCs w:val="36"/>
          <w14:ligatures w14:val="none"/>
        </w:rPr>
        <w:t xml:space="preserve"> [2002] (IT) 106 (SC), 255 ITR 258 SC </w:t>
      </w:r>
      <w:r w:rsidRPr="00C44A55">
        <w:rPr>
          <w:rFonts w:ascii="Default Font" w:eastAsia="Times New Roman" w:hAnsi="Default Font" w:cs="Times New Roman"/>
          <w:color w:val="333333"/>
          <w:kern w:val="0"/>
          <w:sz w:val="36"/>
          <w:szCs w:val="36"/>
          <w14:ligatures w14:val="none"/>
        </w:rPr>
        <w:t xml:space="preserve">wherein it was held by the Apex court that </w:t>
      </w:r>
      <w:proofErr w:type="gramStart"/>
      <w:r w:rsidRPr="00C44A55">
        <w:rPr>
          <w:rFonts w:ascii="Default Font" w:eastAsia="Times New Roman" w:hAnsi="Default Font" w:cs="Times New Roman"/>
          <w:color w:val="333333"/>
          <w:kern w:val="0"/>
          <w:sz w:val="36"/>
          <w:szCs w:val="36"/>
          <w14:ligatures w14:val="none"/>
        </w:rPr>
        <w:t>If</w:t>
      </w:r>
      <w:proofErr w:type="gramEnd"/>
      <w:r w:rsidRPr="00C44A55">
        <w:rPr>
          <w:rFonts w:ascii="Default Font" w:eastAsia="Times New Roman" w:hAnsi="Default Font" w:cs="Times New Roman"/>
          <w:color w:val="333333"/>
          <w:kern w:val="0"/>
          <w:sz w:val="36"/>
          <w:szCs w:val="36"/>
          <w14:ligatures w14:val="none"/>
        </w:rPr>
        <w:t xml:space="preserve"> there is a genuine and </w:t>
      </w:r>
      <w:proofErr w:type="spellStart"/>
      <w:r w:rsidRPr="00C44A55">
        <w:rPr>
          <w:rFonts w:ascii="Default Font" w:eastAsia="Times New Roman" w:hAnsi="Default Font" w:cs="Times New Roman"/>
          <w:color w:val="333333"/>
          <w:kern w:val="0"/>
          <w:sz w:val="36"/>
          <w:szCs w:val="36"/>
          <w14:ligatures w14:val="none"/>
        </w:rPr>
        <w:t>bonafide</w:t>
      </w:r>
      <w:proofErr w:type="spellEnd"/>
      <w:r w:rsidRPr="00C44A55">
        <w:rPr>
          <w:rFonts w:ascii="Default Font" w:eastAsia="Times New Roman" w:hAnsi="Default Font" w:cs="Times New Roman"/>
          <w:color w:val="333333"/>
          <w:kern w:val="0"/>
          <w:sz w:val="36"/>
          <w:szCs w:val="36"/>
          <w14:ligatures w14:val="none"/>
        </w:rPr>
        <w:t xml:space="preserve"> transaction and if for any reason the taxpayer cannot get a loan or deposit by account payee cheque or demand draft for some bona fide reasons, the authority vested with the power to impose penalty has got discretionary power. Hence, penalty u/s 269SS need not be imposed in each case.</w:t>
      </w:r>
    </w:p>
    <w:p w14:paraId="4BFC6180" w14:textId="3ACBD41B" w:rsidR="00C44A55" w:rsidRPr="00C44A55" w:rsidRDefault="00C44A55" w:rsidP="00C44A55">
      <w:pPr>
        <w:numPr>
          <w:ilvl w:val="0"/>
          <w:numId w:val="2"/>
        </w:numPr>
        <w:spacing w:after="150" w:line="408" w:lineRule="atLeast"/>
        <w:rPr>
          <w:rFonts w:ascii="Default Font" w:eastAsia="Times New Roman" w:hAnsi="Default Font" w:cs="Times New Roman"/>
          <w:color w:val="333333"/>
          <w:kern w:val="0"/>
          <w:sz w:val="36"/>
          <w:szCs w:val="36"/>
          <w14:ligatures w14:val="none"/>
        </w:rPr>
      </w:pPr>
      <w:r w:rsidRPr="00C44A55">
        <w:rPr>
          <w:rFonts w:ascii="Default Font" w:eastAsia="Times New Roman" w:hAnsi="Default Font" w:cs="Times New Roman"/>
          <w:b/>
          <w:bCs/>
          <w:color w:val="333333"/>
          <w:kern w:val="0"/>
          <w:sz w:val="36"/>
          <w:szCs w:val="36"/>
          <w14:ligatures w14:val="none"/>
        </w:rPr>
        <w:t>CIT-vs-Saini Medical Store [2005] (IT) 480 (P&amp;H), 276 ITR 79 (PH)</w:t>
      </w:r>
      <w:r w:rsidRPr="00C44A55">
        <w:rPr>
          <w:rFonts w:ascii="Default Font" w:eastAsia="Times New Roman" w:hAnsi="Default Font" w:cs="Times New Roman"/>
          <w:color w:val="333333"/>
          <w:kern w:val="0"/>
          <w:sz w:val="36"/>
          <w:szCs w:val="36"/>
          <w14:ligatures w14:val="none"/>
        </w:rPr>
        <w:t xml:space="preserve"> wherein it was held that </w:t>
      </w:r>
      <w:proofErr w:type="gramStart"/>
      <w:r w:rsidRPr="00C44A55">
        <w:rPr>
          <w:rFonts w:ascii="Default Font" w:eastAsia="Times New Roman" w:hAnsi="Default Font" w:cs="Times New Roman"/>
          <w:color w:val="333333"/>
          <w:kern w:val="0"/>
          <w:sz w:val="36"/>
          <w:szCs w:val="36"/>
          <w14:ligatures w14:val="none"/>
        </w:rPr>
        <w:t>If</w:t>
      </w:r>
      <w:proofErr w:type="gramEnd"/>
      <w:r w:rsidRPr="00C44A55">
        <w:rPr>
          <w:rFonts w:ascii="Default Font" w:eastAsia="Times New Roman" w:hAnsi="Default Font" w:cs="Times New Roman"/>
          <w:color w:val="333333"/>
          <w:kern w:val="0"/>
          <w:sz w:val="36"/>
          <w:szCs w:val="36"/>
          <w14:ligatures w14:val="none"/>
        </w:rPr>
        <w:t xml:space="preserve"> there is a genuine and </w:t>
      </w:r>
      <w:proofErr w:type="spellStart"/>
      <w:r w:rsidRPr="00C44A55">
        <w:rPr>
          <w:rFonts w:ascii="Default Font" w:eastAsia="Times New Roman" w:hAnsi="Default Font" w:cs="Times New Roman"/>
          <w:color w:val="333333"/>
          <w:kern w:val="0"/>
          <w:sz w:val="36"/>
          <w:szCs w:val="36"/>
          <w14:ligatures w14:val="none"/>
        </w:rPr>
        <w:t>bonafide</w:t>
      </w:r>
      <w:proofErr w:type="spellEnd"/>
      <w:r w:rsidRPr="00C44A55">
        <w:rPr>
          <w:rFonts w:ascii="Default Font" w:eastAsia="Times New Roman" w:hAnsi="Default Font" w:cs="Times New Roman"/>
          <w:color w:val="333333"/>
          <w:kern w:val="0"/>
          <w:sz w:val="36"/>
          <w:szCs w:val="36"/>
          <w14:ligatures w14:val="none"/>
        </w:rPr>
        <w:t xml:space="preserve"> transaction then the authority vested with the power to impose penalty has got discretionary power not to levy penalty. In this case, the court had accepted version given by the </w:t>
      </w:r>
      <w:proofErr w:type="spellStart"/>
      <w:r w:rsidRPr="00C44A55">
        <w:rPr>
          <w:rFonts w:ascii="Default Font" w:eastAsia="Times New Roman" w:hAnsi="Default Font" w:cs="Times New Roman"/>
          <w:color w:val="333333"/>
          <w:kern w:val="0"/>
          <w:sz w:val="36"/>
          <w:szCs w:val="36"/>
          <w14:ligatures w14:val="none"/>
        </w:rPr>
        <w:t>assessee</w:t>
      </w:r>
      <w:proofErr w:type="spellEnd"/>
      <w:r w:rsidRPr="00C44A55">
        <w:rPr>
          <w:rFonts w:ascii="Default Font" w:eastAsia="Times New Roman" w:hAnsi="Default Font" w:cs="Times New Roman"/>
          <w:color w:val="333333"/>
          <w:kern w:val="0"/>
          <w:sz w:val="36"/>
          <w:szCs w:val="36"/>
          <w14:ligatures w14:val="none"/>
        </w:rPr>
        <w:t xml:space="preserve"> that violation of the provisions of the Act was under a bona fide belief of the </w:t>
      </w:r>
      <w:proofErr w:type="spellStart"/>
      <w:r w:rsidRPr="00C44A55">
        <w:rPr>
          <w:rFonts w:ascii="Default Font" w:eastAsia="Times New Roman" w:hAnsi="Default Font" w:cs="Times New Roman"/>
          <w:color w:val="333333"/>
          <w:kern w:val="0"/>
          <w:sz w:val="36"/>
          <w:szCs w:val="36"/>
          <w14:ligatures w14:val="none"/>
        </w:rPr>
        <w:t>assessee</w:t>
      </w:r>
      <w:proofErr w:type="spellEnd"/>
      <w:r w:rsidRPr="00C44A55">
        <w:rPr>
          <w:rFonts w:ascii="Default Font" w:eastAsia="Times New Roman" w:hAnsi="Default Font" w:cs="Times New Roman"/>
          <w:color w:val="333333"/>
          <w:kern w:val="0"/>
          <w:sz w:val="36"/>
          <w:szCs w:val="36"/>
          <w14:ligatures w14:val="none"/>
        </w:rPr>
        <w:t xml:space="preserve"> and the same was not with any intention to avoid or evade the </w:t>
      </w:r>
      <w:proofErr w:type="gramStart"/>
      <w:r w:rsidRPr="00C44A55">
        <w:rPr>
          <w:rFonts w:ascii="Default Font" w:eastAsia="Times New Roman" w:hAnsi="Default Font" w:cs="Times New Roman"/>
          <w:color w:val="333333"/>
          <w:kern w:val="0"/>
          <w:sz w:val="36"/>
          <w:szCs w:val="36"/>
          <w14:ligatures w14:val="none"/>
        </w:rPr>
        <w:t>tax;.</w:t>
      </w:r>
      <w:proofErr w:type="gramEnd"/>
    </w:p>
    <w:p w14:paraId="2C355959" w14:textId="3894D378" w:rsidR="00C44A55" w:rsidRPr="00C44A55" w:rsidRDefault="00C44A55" w:rsidP="00C44A55">
      <w:pPr>
        <w:numPr>
          <w:ilvl w:val="0"/>
          <w:numId w:val="2"/>
        </w:numPr>
        <w:spacing w:after="150" w:line="408" w:lineRule="atLeast"/>
        <w:rPr>
          <w:rFonts w:ascii="Default Font" w:eastAsia="Times New Roman" w:hAnsi="Default Font" w:cs="Times New Roman"/>
          <w:color w:val="333333"/>
          <w:kern w:val="0"/>
          <w:sz w:val="36"/>
          <w:szCs w:val="36"/>
          <w14:ligatures w14:val="none"/>
        </w:rPr>
      </w:pPr>
      <w:proofErr w:type="spellStart"/>
      <w:r w:rsidRPr="00C44A55">
        <w:rPr>
          <w:rFonts w:ascii="Default Font" w:eastAsia="Times New Roman" w:hAnsi="Default Font" w:cs="Times New Roman"/>
          <w:b/>
          <w:bCs/>
          <w:color w:val="333333"/>
          <w:kern w:val="0"/>
          <w:sz w:val="36"/>
          <w:szCs w:val="36"/>
          <w14:ligatures w14:val="none"/>
        </w:rPr>
        <w:t>Omec</w:t>
      </w:r>
      <w:proofErr w:type="spellEnd"/>
      <w:r w:rsidRPr="00C44A55">
        <w:rPr>
          <w:rFonts w:ascii="Default Font" w:eastAsia="Times New Roman" w:hAnsi="Default Font" w:cs="Times New Roman"/>
          <w:b/>
          <w:bCs/>
          <w:color w:val="333333"/>
          <w:kern w:val="0"/>
          <w:sz w:val="36"/>
          <w:szCs w:val="36"/>
          <w14:ligatures w14:val="none"/>
        </w:rPr>
        <w:t xml:space="preserve"> Engineers-v-CIT [2007] (IT) 600 (JHARKHAND), 294 ITR 599 (Jharkhand)</w:t>
      </w:r>
      <w:r w:rsidRPr="00C44A55">
        <w:rPr>
          <w:rFonts w:ascii="Default Font" w:eastAsia="Times New Roman" w:hAnsi="Default Font" w:cs="Times New Roman"/>
          <w:color w:val="333333"/>
          <w:kern w:val="0"/>
          <w:sz w:val="36"/>
          <w:szCs w:val="36"/>
          <w14:ligatures w14:val="none"/>
        </w:rPr>
        <w:t xml:space="preserve"> wherein the Hon’ble high court, after considering the various decisions of SC held as under: In the instant case, as noticed above, there is no finding of the assessing authority, the appellate authority or the Tribunal that the transaction made by the </w:t>
      </w:r>
      <w:proofErr w:type="spellStart"/>
      <w:r w:rsidRPr="00C44A55">
        <w:rPr>
          <w:rFonts w:ascii="Default Font" w:eastAsia="Times New Roman" w:hAnsi="Default Font" w:cs="Times New Roman"/>
          <w:color w:val="333333"/>
          <w:kern w:val="0"/>
          <w:sz w:val="36"/>
          <w:szCs w:val="36"/>
          <w14:ligatures w14:val="none"/>
        </w:rPr>
        <w:t>assessee</w:t>
      </w:r>
      <w:proofErr w:type="spellEnd"/>
      <w:r w:rsidRPr="00C44A55">
        <w:rPr>
          <w:rFonts w:ascii="Default Font" w:eastAsia="Times New Roman" w:hAnsi="Default Font" w:cs="Times New Roman"/>
          <w:color w:val="333333"/>
          <w:kern w:val="0"/>
          <w:sz w:val="36"/>
          <w:szCs w:val="36"/>
          <w14:ligatures w14:val="none"/>
        </w:rPr>
        <w:t xml:space="preserve"> in breach of the provisions of section 269SS was not a genuine transaction. On the contrary, the return filed by the </w:t>
      </w:r>
      <w:proofErr w:type="spellStart"/>
      <w:r w:rsidRPr="00C44A55">
        <w:rPr>
          <w:rFonts w:ascii="Default Font" w:eastAsia="Times New Roman" w:hAnsi="Default Font" w:cs="Times New Roman"/>
          <w:color w:val="333333"/>
          <w:kern w:val="0"/>
          <w:sz w:val="36"/>
          <w:szCs w:val="36"/>
          <w14:ligatures w14:val="none"/>
        </w:rPr>
        <w:t>assessee</w:t>
      </w:r>
      <w:proofErr w:type="spellEnd"/>
      <w:r w:rsidRPr="00C44A55">
        <w:rPr>
          <w:rFonts w:ascii="Default Font" w:eastAsia="Times New Roman" w:hAnsi="Default Font" w:cs="Times New Roman"/>
          <w:color w:val="333333"/>
          <w:kern w:val="0"/>
          <w:sz w:val="36"/>
          <w:szCs w:val="36"/>
          <w14:ligatures w14:val="none"/>
        </w:rPr>
        <w:t xml:space="preserve"> was accepted after scrutiny under section 143(3) of the Act. Further, there is no finding of the appellate authority that the transaction in breach of the aforesaid provisions made by the </w:t>
      </w:r>
      <w:proofErr w:type="spellStart"/>
      <w:r w:rsidRPr="00C44A55">
        <w:rPr>
          <w:rFonts w:ascii="Default Font" w:eastAsia="Times New Roman" w:hAnsi="Default Font" w:cs="Times New Roman"/>
          <w:color w:val="333333"/>
          <w:kern w:val="0"/>
          <w:sz w:val="36"/>
          <w:szCs w:val="36"/>
          <w14:ligatures w14:val="none"/>
        </w:rPr>
        <w:t>assessee</w:t>
      </w:r>
      <w:proofErr w:type="spellEnd"/>
      <w:r w:rsidRPr="00C44A55">
        <w:rPr>
          <w:rFonts w:ascii="Default Font" w:eastAsia="Times New Roman" w:hAnsi="Default Font" w:cs="Times New Roman"/>
          <w:color w:val="333333"/>
          <w:kern w:val="0"/>
          <w:sz w:val="36"/>
          <w:szCs w:val="36"/>
          <w14:ligatures w14:val="none"/>
        </w:rPr>
        <w:t xml:space="preserve"> was </w:t>
      </w:r>
      <w:proofErr w:type="spellStart"/>
      <w:r w:rsidRPr="00C44A55">
        <w:rPr>
          <w:rFonts w:ascii="Default Font" w:eastAsia="Times New Roman" w:hAnsi="Default Font" w:cs="Times New Roman"/>
          <w:color w:val="333333"/>
          <w:kern w:val="0"/>
          <w:sz w:val="36"/>
          <w:szCs w:val="36"/>
          <w14:ligatures w14:val="none"/>
        </w:rPr>
        <w:t>malafide</w:t>
      </w:r>
      <w:proofErr w:type="spellEnd"/>
      <w:r w:rsidRPr="00C44A55">
        <w:rPr>
          <w:rFonts w:ascii="Default Font" w:eastAsia="Times New Roman" w:hAnsi="Default Font" w:cs="Times New Roman"/>
          <w:color w:val="333333"/>
          <w:kern w:val="0"/>
          <w:sz w:val="36"/>
          <w:szCs w:val="36"/>
          <w14:ligatures w14:val="none"/>
        </w:rPr>
        <w:t xml:space="preserve"> and with the sole object to conceal the </w:t>
      </w:r>
      <w:proofErr w:type="gramStart"/>
      <w:r w:rsidRPr="00C44A55">
        <w:rPr>
          <w:rFonts w:ascii="Default Font" w:eastAsia="Times New Roman" w:hAnsi="Default Font" w:cs="Times New Roman"/>
          <w:color w:val="333333"/>
          <w:kern w:val="0"/>
          <w:sz w:val="36"/>
          <w:szCs w:val="36"/>
          <w14:ligatures w14:val="none"/>
        </w:rPr>
        <w:t>income .</w:t>
      </w:r>
      <w:proofErr w:type="gramEnd"/>
      <w:r w:rsidRPr="00C44A55">
        <w:rPr>
          <w:rFonts w:ascii="Default Font" w:eastAsia="Times New Roman" w:hAnsi="Default Font" w:cs="Times New Roman"/>
          <w:color w:val="333333"/>
          <w:kern w:val="0"/>
          <w:sz w:val="36"/>
          <w:szCs w:val="36"/>
          <w14:ligatures w14:val="none"/>
        </w:rPr>
        <w:t xml:space="preserve"> The authorities have proceeded on the basis that breach of condition provided under section 269SS of the Act shall lead to penal consequences. In our view, in the facts and circumstances of the case, the imposition of penalty merely on technical mistake committed by the </w:t>
      </w:r>
      <w:proofErr w:type="spellStart"/>
      <w:r w:rsidRPr="00C44A55">
        <w:rPr>
          <w:rFonts w:ascii="Default Font" w:eastAsia="Times New Roman" w:hAnsi="Default Font" w:cs="Times New Roman"/>
          <w:color w:val="333333"/>
          <w:kern w:val="0"/>
          <w:sz w:val="36"/>
          <w:szCs w:val="36"/>
          <w14:ligatures w14:val="none"/>
        </w:rPr>
        <w:t>assessee</w:t>
      </w:r>
      <w:proofErr w:type="spellEnd"/>
      <w:r w:rsidRPr="00C44A55">
        <w:rPr>
          <w:rFonts w:ascii="Default Font" w:eastAsia="Times New Roman" w:hAnsi="Default Font" w:cs="Times New Roman"/>
          <w:color w:val="333333"/>
          <w:kern w:val="0"/>
          <w:sz w:val="36"/>
          <w:szCs w:val="36"/>
          <w14:ligatures w14:val="none"/>
        </w:rPr>
        <w:t>, which has not resulted in any loss of revenue, shall be harsh and cannot be sustained in law.</w:t>
      </w:r>
    </w:p>
    <w:p w14:paraId="15B169C0" w14:textId="40817D42" w:rsidR="00C44A55" w:rsidRPr="00C44A55" w:rsidRDefault="00C44A55" w:rsidP="00C44A55">
      <w:pPr>
        <w:numPr>
          <w:ilvl w:val="0"/>
          <w:numId w:val="2"/>
        </w:numPr>
        <w:spacing w:after="150" w:line="408" w:lineRule="atLeast"/>
        <w:rPr>
          <w:rFonts w:ascii="Default Font" w:eastAsia="Times New Roman" w:hAnsi="Default Font" w:cs="Times New Roman"/>
          <w:color w:val="333333"/>
          <w:kern w:val="0"/>
          <w:sz w:val="36"/>
          <w:szCs w:val="36"/>
          <w14:ligatures w14:val="none"/>
        </w:rPr>
      </w:pPr>
      <w:r w:rsidRPr="00C44A55">
        <w:rPr>
          <w:rFonts w:ascii="Default Font" w:eastAsia="Times New Roman" w:hAnsi="Default Font" w:cs="Times New Roman"/>
          <w:b/>
          <w:bCs/>
          <w:color w:val="333333"/>
          <w:kern w:val="0"/>
          <w:sz w:val="36"/>
          <w:szCs w:val="36"/>
          <w14:ligatures w14:val="none"/>
        </w:rPr>
        <w:t>CIT-vs-Smt. Dimple Yadav [2015] (IT) 322 (ALL), 379 ITR 177 (All),</w:t>
      </w:r>
      <w:r w:rsidRPr="00C44A55">
        <w:rPr>
          <w:rFonts w:ascii="Default Font" w:eastAsia="Times New Roman" w:hAnsi="Default Font" w:cs="Times New Roman"/>
          <w:color w:val="333333"/>
          <w:kern w:val="0"/>
          <w:sz w:val="36"/>
          <w:szCs w:val="36"/>
          <w14:ligatures w14:val="none"/>
        </w:rPr>
        <w:t xml:space="preserve"> wherein it was observed that object behind such legislation was to ensure that a tax payer was not allowed to give the false explanation for his unaccounted money. Thus, in order to curb the menace of black money, section 269SS was introduced in the Act by the legislature. It was further noted that in order to avoid undue hardship to the taxpayers, the provisions of section 273B </w:t>
      </w:r>
      <w:proofErr w:type="gramStart"/>
      <w:r w:rsidRPr="00C44A55">
        <w:rPr>
          <w:rFonts w:ascii="Default Font" w:eastAsia="Times New Roman" w:hAnsi="Default Font" w:cs="Times New Roman"/>
          <w:color w:val="333333"/>
          <w:kern w:val="0"/>
          <w:sz w:val="36"/>
          <w:szCs w:val="36"/>
          <w14:ligatures w14:val="none"/>
        </w:rPr>
        <w:t>was</w:t>
      </w:r>
      <w:proofErr w:type="gramEnd"/>
      <w:r w:rsidRPr="00C44A55">
        <w:rPr>
          <w:rFonts w:ascii="Default Font" w:eastAsia="Times New Roman" w:hAnsi="Default Font" w:cs="Times New Roman"/>
          <w:color w:val="333333"/>
          <w:kern w:val="0"/>
          <w:sz w:val="36"/>
          <w:szCs w:val="36"/>
          <w14:ligatures w14:val="none"/>
        </w:rPr>
        <w:t xml:space="preserve"> also introduced by the legislature.</w:t>
      </w:r>
    </w:p>
    <w:p w14:paraId="5232A9FD" w14:textId="42AF1E93" w:rsidR="00C44A55" w:rsidRPr="00C44A55" w:rsidRDefault="00C44A55" w:rsidP="00C44A55">
      <w:pPr>
        <w:numPr>
          <w:ilvl w:val="0"/>
          <w:numId w:val="2"/>
        </w:numPr>
        <w:spacing w:after="150" w:line="408" w:lineRule="atLeast"/>
        <w:rPr>
          <w:rFonts w:ascii="Default Font" w:eastAsia="Times New Roman" w:hAnsi="Default Font" w:cs="Times New Roman"/>
          <w:color w:val="333333"/>
          <w:kern w:val="0"/>
          <w:sz w:val="36"/>
          <w:szCs w:val="36"/>
          <w14:ligatures w14:val="none"/>
        </w:rPr>
      </w:pPr>
      <w:r w:rsidRPr="00C44A55">
        <w:rPr>
          <w:rFonts w:ascii="Default Font" w:eastAsia="Times New Roman" w:hAnsi="Default Font" w:cs="Times New Roman"/>
          <w:b/>
          <w:bCs/>
          <w:color w:val="333333"/>
          <w:kern w:val="0"/>
          <w:sz w:val="36"/>
          <w:szCs w:val="36"/>
          <w14:ligatures w14:val="none"/>
        </w:rPr>
        <w:t xml:space="preserve">The ignorance of law can be a reasonable </w:t>
      </w:r>
      <w:proofErr w:type="spellStart"/>
      <w:r w:rsidRPr="00C44A55">
        <w:rPr>
          <w:rFonts w:ascii="Default Font" w:eastAsia="Times New Roman" w:hAnsi="Default Font" w:cs="Times New Roman"/>
          <w:b/>
          <w:bCs/>
          <w:color w:val="333333"/>
          <w:kern w:val="0"/>
          <w:sz w:val="36"/>
          <w:szCs w:val="36"/>
          <w14:ligatures w14:val="none"/>
        </w:rPr>
        <w:t>casue</w:t>
      </w:r>
      <w:proofErr w:type="spellEnd"/>
      <w:r w:rsidRPr="00C44A55">
        <w:rPr>
          <w:rFonts w:ascii="Default Font" w:eastAsia="Times New Roman" w:hAnsi="Default Font" w:cs="Times New Roman"/>
          <w:b/>
          <w:bCs/>
          <w:color w:val="333333"/>
          <w:kern w:val="0"/>
          <w:sz w:val="36"/>
          <w:szCs w:val="36"/>
          <w14:ligatures w14:val="none"/>
        </w:rPr>
        <w:t xml:space="preserve"> as held by Bombay high court in the case of CIT Vs. Shell international [2005] (IT) 372 (BOM), (2005) 278 ITR 630 (</w:t>
      </w:r>
      <w:proofErr w:type="gramStart"/>
      <w:r w:rsidRPr="00C44A55">
        <w:rPr>
          <w:rFonts w:ascii="Default Font" w:eastAsia="Times New Roman" w:hAnsi="Default Font" w:cs="Times New Roman"/>
          <w:b/>
          <w:bCs/>
          <w:color w:val="333333"/>
          <w:kern w:val="0"/>
          <w:sz w:val="36"/>
          <w:szCs w:val="36"/>
          <w14:ligatures w14:val="none"/>
        </w:rPr>
        <w:t>Bombay )</w:t>
      </w:r>
      <w:proofErr w:type="gramEnd"/>
    </w:p>
    <w:p w14:paraId="7CB0346F" w14:textId="5334BFD3" w:rsidR="00C44A55" w:rsidRPr="00C44A55" w:rsidRDefault="00C44A55" w:rsidP="00C44A55">
      <w:pPr>
        <w:numPr>
          <w:ilvl w:val="0"/>
          <w:numId w:val="2"/>
        </w:numPr>
        <w:spacing w:after="150" w:line="408" w:lineRule="atLeast"/>
        <w:rPr>
          <w:rFonts w:ascii="Default Font" w:eastAsia="Times New Roman" w:hAnsi="Default Font" w:cs="Times New Roman"/>
          <w:color w:val="333333"/>
          <w:kern w:val="0"/>
          <w:sz w:val="36"/>
          <w:szCs w:val="36"/>
          <w14:ligatures w14:val="none"/>
        </w:rPr>
      </w:pPr>
      <w:r w:rsidRPr="00C44A55">
        <w:rPr>
          <w:rFonts w:ascii="Default Font" w:eastAsia="Times New Roman" w:hAnsi="Default Font" w:cs="Times New Roman"/>
          <w:color w:val="333333"/>
          <w:kern w:val="0"/>
          <w:sz w:val="36"/>
          <w:szCs w:val="36"/>
          <w14:ligatures w14:val="none"/>
        </w:rPr>
        <w:t xml:space="preserve">Referring to the observations of the Hon’ble Supreme Court in the case of </w:t>
      </w:r>
      <w:proofErr w:type="spellStart"/>
      <w:r w:rsidRPr="00C44A55">
        <w:rPr>
          <w:rFonts w:ascii="Default Font" w:eastAsia="Times New Roman" w:hAnsi="Default Font" w:cs="Times New Roman"/>
          <w:color w:val="333333"/>
          <w:kern w:val="0"/>
          <w:sz w:val="36"/>
          <w:szCs w:val="36"/>
          <w14:ligatures w14:val="none"/>
        </w:rPr>
        <w:t>MotiLalPadam</w:t>
      </w:r>
      <w:proofErr w:type="spellEnd"/>
      <w:r w:rsidRPr="00C44A55">
        <w:rPr>
          <w:rFonts w:ascii="Default Font" w:eastAsia="Times New Roman" w:hAnsi="Default Font" w:cs="Times New Roman"/>
          <w:color w:val="333333"/>
          <w:kern w:val="0"/>
          <w:sz w:val="36"/>
          <w:szCs w:val="36"/>
          <w14:ligatures w14:val="none"/>
        </w:rPr>
        <w:t xml:space="preserve"> pat Sugar mills, A coordinate bench of the </w:t>
      </w:r>
      <w:r w:rsidRPr="00C44A55">
        <w:rPr>
          <w:rFonts w:ascii="Default Font" w:eastAsia="Times New Roman" w:hAnsi="Default Font" w:cs="Times New Roman"/>
          <w:b/>
          <w:bCs/>
          <w:color w:val="333333"/>
          <w:kern w:val="0"/>
          <w:sz w:val="36"/>
          <w:szCs w:val="36"/>
          <w14:ligatures w14:val="none"/>
        </w:rPr>
        <w:t>Tribunal in the case of Sudarshan Auto and General Finance Vs. CIT [1996] 71 (IT) 256 (ITAT-DEL), 60 ITD 177</w:t>
      </w:r>
      <w:r w:rsidRPr="00C44A55">
        <w:rPr>
          <w:rFonts w:ascii="Default Font" w:eastAsia="Times New Roman" w:hAnsi="Default Font" w:cs="Times New Roman"/>
          <w:color w:val="333333"/>
          <w:kern w:val="0"/>
          <w:sz w:val="36"/>
          <w:szCs w:val="36"/>
          <w14:ligatures w14:val="none"/>
        </w:rPr>
        <w:t xml:space="preserve">, </w:t>
      </w:r>
      <w:proofErr w:type="spellStart"/>
      <w:r w:rsidRPr="00C44A55">
        <w:rPr>
          <w:rFonts w:ascii="Default Font" w:eastAsia="Times New Roman" w:hAnsi="Default Font" w:cs="Times New Roman"/>
          <w:color w:val="333333"/>
          <w:kern w:val="0"/>
          <w:sz w:val="36"/>
          <w:szCs w:val="36"/>
          <w14:ligatures w14:val="none"/>
        </w:rPr>
        <w:t>observd</w:t>
      </w:r>
      <w:proofErr w:type="spellEnd"/>
      <w:r w:rsidRPr="00C44A55">
        <w:rPr>
          <w:rFonts w:ascii="Default Font" w:eastAsia="Times New Roman" w:hAnsi="Default Font" w:cs="Times New Roman"/>
          <w:color w:val="333333"/>
          <w:kern w:val="0"/>
          <w:sz w:val="36"/>
          <w:szCs w:val="36"/>
          <w14:ligatures w14:val="none"/>
        </w:rPr>
        <w:t xml:space="preserve"> as follows “The ignorance of the law may or may not constitute a valid excuse for justifying non-compliance with a provision of statute. It will depend upon the nature of the default. If it is merely a technical or venial breach, no penalty would be imposable because the levy of penalty under any statutory provision necessarily implies existence of some guilty intention on the part of the defaulter or the offender. In order to determine the existence or absence of any guilty intention on the part of the </w:t>
      </w:r>
      <w:proofErr w:type="spellStart"/>
      <w:r w:rsidRPr="00C44A55">
        <w:rPr>
          <w:rFonts w:ascii="Default Font" w:eastAsia="Times New Roman" w:hAnsi="Default Font" w:cs="Times New Roman"/>
          <w:color w:val="333333"/>
          <w:kern w:val="0"/>
          <w:sz w:val="36"/>
          <w:szCs w:val="36"/>
          <w14:ligatures w14:val="none"/>
        </w:rPr>
        <w:t>assessee</w:t>
      </w:r>
      <w:proofErr w:type="spellEnd"/>
      <w:r w:rsidRPr="00C44A55">
        <w:rPr>
          <w:rFonts w:ascii="Default Font" w:eastAsia="Times New Roman" w:hAnsi="Default Font" w:cs="Times New Roman"/>
          <w:color w:val="333333"/>
          <w:kern w:val="0"/>
          <w:sz w:val="36"/>
          <w:szCs w:val="36"/>
          <w14:ligatures w14:val="none"/>
        </w:rPr>
        <w:t xml:space="preserve">, one will have to consider all the surrounding facts and circumstances. Whether by committing any default of non-compliance with a statutory provision of law, an </w:t>
      </w:r>
      <w:proofErr w:type="spellStart"/>
      <w:r w:rsidRPr="00C44A55">
        <w:rPr>
          <w:rFonts w:ascii="Default Font" w:eastAsia="Times New Roman" w:hAnsi="Default Font" w:cs="Times New Roman"/>
          <w:color w:val="333333"/>
          <w:kern w:val="0"/>
          <w:sz w:val="36"/>
          <w:szCs w:val="36"/>
          <w14:ligatures w14:val="none"/>
        </w:rPr>
        <w:t>assessee</w:t>
      </w:r>
      <w:proofErr w:type="spellEnd"/>
      <w:r w:rsidRPr="00C44A55">
        <w:rPr>
          <w:rFonts w:ascii="Default Font" w:eastAsia="Times New Roman" w:hAnsi="Default Font" w:cs="Times New Roman"/>
          <w:color w:val="333333"/>
          <w:kern w:val="0"/>
          <w:sz w:val="36"/>
          <w:szCs w:val="36"/>
          <w14:ligatures w14:val="none"/>
        </w:rPr>
        <w:t xml:space="preserve"> has derived any benefit, gain or advantage whether by such a default or noncompliance the </w:t>
      </w:r>
      <w:proofErr w:type="spellStart"/>
      <w:r w:rsidRPr="00C44A55">
        <w:rPr>
          <w:rFonts w:ascii="Default Font" w:eastAsia="Times New Roman" w:hAnsi="Default Font" w:cs="Times New Roman"/>
          <w:color w:val="333333"/>
          <w:kern w:val="0"/>
          <w:sz w:val="36"/>
          <w:szCs w:val="36"/>
          <w14:ligatures w14:val="none"/>
        </w:rPr>
        <w:t>assessee</w:t>
      </w:r>
      <w:proofErr w:type="spellEnd"/>
      <w:r w:rsidRPr="00C44A55">
        <w:rPr>
          <w:rFonts w:ascii="Default Font" w:eastAsia="Times New Roman" w:hAnsi="Default Font" w:cs="Times New Roman"/>
          <w:color w:val="333333"/>
          <w:kern w:val="0"/>
          <w:sz w:val="36"/>
          <w:szCs w:val="36"/>
          <w14:ligatures w14:val="none"/>
        </w:rPr>
        <w:t xml:space="preserve"> has defrauded the Revenue or has caused any loss to the Revenue. These are some of the factors which will have to be seriously considered before considering the fact as to whether the ignorance on the part of the </w:t>
      </w:r>
      <w:proofErr w:type="spellStart"/>
      <w:r w:rsidRPr="00C44A55">
        <w:rPr>
          <w:rFonts w:ascii="Default Font" w:eastAsia="Times New Roman" w:hAnsi="Default Font" w:cs="Times New Roman"/>
          <w:color w:val="333333"/>
          <w:kern w:val="0"/>
          <w:sz w:val="36"/>
          <w:szCs w:val="36"/>
          <w14:ligatures w14:val="none"/>
        </w:rPr>
        <w:t>assessee</w:t>
      </w:r>
      <w:proofErr w:type="spellEnd"/>
      <w:r w:rsidRPr="00C44A55">
        <w:rPr>
          <w:rFonts w:ascii="Default Font" w:eastAsia="Times New Roman" w:hAnsi="Default Font" w:cs="Times New Roman"/>
          <w:color w:val="333333"/>
          <w:kern w:val="0"/>
          <w:sz w:val="36"/>
          <w:szCs w:val="36"/>
          <w14:ligatures w14:val="none"/>
        </w:rPr>
        <w:t xml:space="preserve"> and his consultant can constitute a valid excuse or a reasonable cause for the purposes of s. 273B The expression reasonable cause has to be considered pragmatically and if the facts of the present case are examined keeping the legislative spirit in mind, we find that there were enough circumstances to show that the </w:t>
      </w:r>
      <w:proofErr w:type="spellStart"/>
      <w:r w:rsidRPr="00C44A55">
        <w:rPr>
          <w:rFonts w:ascii="Default Font" w:eastAsia="Times New Roman" w:hAnsi="Default Font" w:cs="Times New Roman"/>
          <w:color w:val="333333"/>
          <w:kern w:val="0"/>
          <w:sz w:val="36"/>
          <w:szCs w:val="36"/>
          <w14:ligatures w14:val="none"/>
        </w:rPr>
        <w:t>assessee</w:t>
      </w:r>
      <w:proofErr w:type="spellEnd"/>
      <w:r w:rsidRPr="00C44A55">
        <w:rPr>
          <w:rFonts w:ascii="Default Font" w:eastAsia="Times New Roman" w:hAnsi="Default Font" w:cs="Times New Roman"/>
          <w:color w:val="333333"/>
          <w:kern w:val="0"/>
          <w:sz w:val="36"/>
          <w:szCs w:val="36"/>
          <w14:ligatures w14:val="none"/>
        </w:rPr>
        <w:t xml:space="preserve"> had acquired </w:t>
      </w:r>
      <w:proofErr w:type="spellStart"/>
      <w:r w:rsidRPr="00C44A55">
        <w:rPr>
          <w:rFonts w:ascii="Default Font" w:eastAsia="Times New Roman" w:hAnsi="Default Font" w:cs="Times New Roman"/>
          <w:color w:val="333333"/>
          <w:kern w:val="0"/>
          <w:sz w:val="36"/>
          <w:szCs w:val="36"/>
          <w14:ligatures w14:val="none"/>
        </w:rPr>
        <w:t>bonafide</w:t>
      </w:r>
      <w:proofErr w:type="spellEnd"/>
      <w:r w:rsidRPr="00C44A55">
        <w:rPr>
          <w:rFonts w:ascii="Default Font" w:eastAsia="Times New Roman" w:hAnsi="Default Font" w:cs="Times New Roman"/>
          <w:color w:val="333333"/>
          <w:kern w:val="0"/>
          <w:sz w:val="36"/>
          <w:szCs w:val="36"/>
          <w14:ligatures w14:val="none"/>
        </w:rPr>
        <w:t xml:space="preserve"> belief that its activities are at par with the bank.</w:t>
      </w:r>
    </w:p>
    <w:p w14:paraId="0ED88B40" w14:textId="77777777" w:rsidR="00C44A55" w:rsidRPr="00C44A55" w:rsidRDefault="00C44A55" w:rsidP="00C44A55">
      <w:pPr>
        <w:numPr>
          <w:ilvl w:val="0"/>
          <w:numId w:val="2"/>
        </w:numPr>
        <w:spacing w:after="150" w:line="408" w:lineRule="atLeast"/>
        <w:rPr>
          <w:rFonts w:ascii="Default Font" w:eastAsia="Times New Roman" w:hAnsi="Default Font" w:cs="Times New Roman"/>
          <w:color w:val="333333"/>
          <w:kern w:val="0"/>
          <w:sz w:val="36"/>
          <w:szCs w:val="36"/>
          <w14:ligatures w14:val="none"/>
        </w:rPr>
      </w:pPr>
      <w:r w:rsidRPr="00C44A55">
        <w:rPr>
          <w:rFonts w:ascii="Default Font" w:eastAsia="Times New Roman" w:hAnsi="Default Font" w:cs="Times New Roman"/>
          <w:b/>
          <w:bCs/>
          <w:color w:val="333333"/>
          <w:kern w:val="0"/>
          <w:sz w:val="36"/>
          <w:szCs w:val="36"/>
          <w14:ligatures w14:val="none"/>
        </w:rPr>
        <w:t>The supreme Court of India </w:t>
      </w:r>
      <w:r w:rsidRPr="00C44A55">
        <w:rPr>
          <w:rFonts w:ascii="Default Font" w:eastAsia="Times New Roman" w:hAnsi="Default Font" w:cs="Times New Roman"/>
          <w:color w:val="333333"/>
          <w:kern w:val="0"/>
          <w:sz w:val="36"/>
          <w:szCs w:val="36"/>
          <w14:ligatures w14:val="none"/>
        </w:rPr>
        <w:t>laying down the law with reference to interpretation of the statutes held in </w:t>
      </w:r>
      <w:proofErr w:type="spellStart"/>
      <w:r w:rsidRPr="00C44A55">
        <w:rPr>
          <w:rFonts w:ascii="Default Font" w:eastAsia="Times New Roman" w:hAnsi="Default Font" w:cs="Times New Roman"/>
          <w:b/>
          <w:bCs/>
          <w:color w:val="333333"/>
          <w:kern w:val="0"/>
          <w:sz w:val="36"/>
          <w:szCs w:val="36"/>
          <w14:ligatures w14:val="none"/>
        </w:rPr>
        <w:t>Kehar</w:t>
      </w:r>
      <w:proofErr w:type="spellEnd"/>
      <w:r w:rsidRPr="00C44A55">
        <w:rPr>
          <w:rFonts w:ascii="Default Font" w:eastAsia="Times New Roman" w:hAnsi="Default Font" w:cs="Times New Roman"/>
          <w:b/>
          <w:bCs/>
          <w:color w:val="333333"/>
          <w:kern w:val="0"/>
          <w:sz w:val="36"/>
          <w:szCs w:val="36"/>
          <w14:ligatures w14:val="none"/>
        </w:rPr>
        <w:t xml:space="preserve"> Singh Vs. State (AIR 1988 SC 1889)</w:t>
      </w:r>
      <w:r w:rsidRPr="00C44A55">
        <w:rPr>
          <w:rFonts w:ascii="Default Font" w:eastAsia="Times New Roman" w:hAnsi="Default Font" w:cs="Times New Roman"/>
          <w:color w:val="333333"/>
          <w:kern w:val="0"/>
          <w:sz w:val="36"/>
          <w:szCs w:val="36"/>
          <w14:ligatures w14:val="none"/>
        </w:rPr>
        <w:t xml:space="preserve"> We now do not look to the statues at present according to grammatical and ordinary sense of the word. We now look for the intention of the legislature or the purpose of the statute. First, we examine the words of the statute. If the words are precise and cover the situation in hand, we do not go </w:t>
      </w:r>
      <w:proofErr w:type="gramStart"/>
      <w:r w:rsidRPr="00C44A55">
        <w:rPr>
          <w:rFonts w:ascii="Default Font" w:eastAsia="Times New Roman" w:hAnsi="Default Font" w:cs="Times New Roman"/>
          <w:color w:val="333333"/>
          <w:kern w:val="0"/>
          <w:sz w:val="36"/>
          <w:szCs w:val="36"/>
          <w14:ligatures w14:val="none"/>
        </w:rPr>
        <w:t>further .We</w:t>
      </w:r>
      <w:proofErr w:type="gramEnd"/>
      <w:r w:rsidRPr="00C44A55">
        <w:rPr>
          <w:rFonts w:ascii="Default Font" w:eastAsia="Times New Roman" w:hAnsi="Default Font" w:cs="Times New Roman"/>
          <w:color w:val="333333"/>
          <w:kern w:val="0"/>
          <w:sz w:val="36"/>
          <w:szCs w:val="36"/>
          <w14:ligatures w14:val="none"/>
        </w:rPr>
        <w:t xml:space="preserve"> expound those words in the natural and ordinary sense of the words. But, if the words are ambiguous, uncertain or any doubt arises as to the terms employed, we deem it as our paramount duty to put upon the language of the legislature rational meaning. We examine the necessity which gave rise to the act. We will not view the provision as abstract principles separated from the motive force </w:t>
      </w:r>
      <w:proofErr w:type="gramStart"/>
      <w:r w:rsidRPr="00C44A55">
        <w:rPr>
          <w:rFonts w:ascii="Default Font" w:eastAsia="Times New Roman" w:hAnsi="Default Font" w:cs="Times New Roman"/>
          <w:color w:val="333333"/>
          <w:kern w:val="0"/>
          <w:sz w:val="36"/>
          <w:szCs w:val="36"/>
          <w14:ligatures w14:val="none"/>
        </w:rPr>
        <w:t>behind .we</w:t>
      </w:r>
      <w:proofErr w:type="gramEnd"/>
      <w:r w:rsidRPr="00C44A55">
        <w:rPr>
          <w:rFonts w:ascii="Default Font" w:eastAsia="Times New Roman" w:hAnsi="Default Font" w:cs="Times New Roman"/>
          <w:color w:val="333333"/>
          <w:kern w:val="0"/>
          <w:sz w:val="36"/>
          <w:szCs w:val="36"/>
          <w14:ligatures w14:val="none"/>
        </w:rPr>
        <w:t xml:space="preserve"> will consider the provision in the circumstances to which they own their origin. The purpose and rationale behind the introduction of section 269SS was to curb the black money. The purpose and rational has to be watched for introduction of section 269SS of the act not by its words and its grammatical meaning. In the case of the </w:t>
      </w:r>
      <w:proofErr w:type="spellStart"/>
      <w:r w:rsidRPr="00C44A55">
        <w:rPr>
          <w:rFonts w:ascii="Default Font" w:eastAsia="Times New Roman" w:hAnsi="Default Font" w:cs="Times New Roman"/>
          <w:color w:val="333333"/>
          <w:kern w:val="0"/>
          <w:sz w:val="36"/>
          <w:szCs w:val="36"/>
          <w14:ligatures w14:val="none"/>
        </w:rPr>
        <w:t>assessee</w:t>
      </w:r>
      <w:proofErr w:type="spellEnd"/>
      <w:r w:rsidRPr="00C44A55">
        <w:rPr>
          <w:rFonts w:ascii="Default Font" w:eastAsia="Times New Roman" w:hAnsi="Default Font" w:cs="Times New Roman"/>
          <w:color w:val="333333"/>
          <w:kern w:val="0"/>
          <w:sz w:val="36"/>
          <w:szCs w:val="36"/>
          <w14:ligatures w14:val="none"/>
        </w:rPr>
        <w:t xml:space="preserve"> in hand there is no generation of black money. The </w:t>
      </w:r>
      <w:proofErr w:type="spellStart"/>
      <w:r w:rsidRPr="00C44A55">
        <w:rPr>
          <w:rFonts w:ascii="Default Font" w:eastAsia="Times New Roman" w:hAnsi="Default Font" w:cs="Times New Roman"/>
          <w:color w:val="333333"/>
          <w:kern w:val="0"/>
          <w:sz w:val="36"/>
          <w:szCs w:val="36"/>
          <w14:ligatures w14:val="none"/>
        </w:rPr>
        <w:t>assessee</w:t>
      </w:r>
      <w:proofErr w:type="spellEnd"/>
      <w:r w:rsidRPr="00C44A55">
        <w:rPr>
          <w:rFonts w:ascii="Default Font" w:eastAsia="Times New Roman" w:hAnsi="Default Font" w:cs="Times New Roman"/>
          <w:color w:val="333333"/>
          <w:kern w:val="0"/>
          <w:sz w:val="36"/>
          <w:szCs w:val="36"/>
          <w14:ligatures w14:val="none"/>
        </w:rPr>
        <w:t xml:space="preserve"> proves the </w:t>
      </w:r>
      <w:proofErr w:type="spellStart"/>
      <w:r w:rsidRPr="00C44A55">
        <w:rPr>
          <w:rFonts w:ascii="Default Font" w:eastAsia="Times New Roman" w:hAnsi="Default Font" w:cs="Times New Roman"/>
          <w:color w:val="333333"/>
          <w:kern w:val="0"/>
          <w:sz w:val="36"/>
          <w:szCs w:val="36"/>
          <w14:ligatures w14:val="none"/>
        </w:rPr>
        <w:t>bonafide</w:t>
      </w:r>
      <w:proofErr w:type="spellEnd"/>
      <w:r w:rsidRPr="00C44A55">
        <w:rPr>
          <w:rFonts w:ascii="Default Font" w:eastAsia="Times New Roman" w:hAnsi="Default Font" w:cs="Times New Roman"/>
          <w:color w:val="333333"/>
          <w:kern w:val="0"/>
          <w:sz w:val="36"/>
          <w:szCs w:val="36"/>
          <w14:ligatures w14:val="none"/>
        </w:rPr>
        <w:t xml:space="preserve"> beyond the shadow of doubt. Once </w:t>
      </w:r>
      <w:proofErr w:type="spellStart"/>
      <w:r w:rsidRPr="00C44A55">
        <w:rPr>
          <w:rFonts w:ascii="Default Font" w:eastAsia="Times New Roman" w:hAnsi="Default Font" w:cs="Times New Roman"/>
          <w:color w:val="333333"/>
          <w:kern w:val="0"/>
          <w:sz w:val="36"/>
          <w:szCs w:val="36"/>
          <w14:ligatures w14:val="none"/>
        </w:rPr>
        <w:t>bonafide</w:t>
      </w:r>
      <w:proofErr w:type="spellEnd"/>
      <w:r w:rsidRPr="00C44A55">
        <w:rPr>
          <w:rFonts w:ascii="Default Font" w:eastAsia="Times New Roman" w:hAnsi="Default Font" w:cs="Times New Roman"/>
          <w:color w:val="333333"/>
          <w:kern w:val="0"/>
          <w:sz w:val="36"/>
          <w:szCs w:val="36"/>
          <w14:ligatures w14:val="none"/>
        </w:rPr>
        <w:t xml:space="preserve"> is </w:t>
      </w:r>
      <w:proofErr w:type="gramStart"/>
      <w:r w:rsidRPr="00C44A55">
        <w:rPr>
          <w:rFonts w:ascii="Default Font" w:eastAsia="Times New Roman" w:hAnsi="Default Font" w:cs="Times New Roman"/>
          <w:color w:val="333333"/>
          <w:kern w:val="0"/>
          <w:sz w:val="36"/>
          <w:szCs w:val="36"/>
          <w14:ligatures w14:val="none"/>
        </w:rPr>
        <w:t>proved .there</w:t>
      </w:r>
      <w:proofErr w:type="gramEnd"/>
      <w:r w:rsidRPr="00C44A55">
        <w:rPr>
          <w:rFonts w:ascii="Default Font" w:eastAsia="Times New Roman" w:hAnsi="Default Font" w:cs="Times New Roman"/>
          <w:color w:val="333333"/>
          <w:kern w:val="0"/>
          <w:sz w:val="36"/>
          <w:szCs w:val="36"/>
          <w14:ligatures w14:val="none"/>
        </w:rPr>
        <w:t xml:space="preserve"> remains is only procedural default which is of a venial nature. </w:t>
      </w:r>
      <w:r w:rsidRPr="00C44A55">
        <w:rPr>
          <w:rFonts w:ascii="Default Font" w:eastAsia="Times New Roman" w:hAnsi="Default Font" w:cs="Times New Roman"/>
          <w:b/>
          <w:bCs/>
          <w:color w:val="333333"/>
          <w:kern w:val="0"/>
          <w:sz w:val="36"/>
          <w:szCs w:val="36"/>
          <w14:ligatures w14:val="none"/>
        </w:rPr>
        <w:t xml:space="preserve">Reasonable cause means genuine belief based on reasonable grounds. The </w:t>
      </w:r>
      <w:proofErr w:type="spellStart"/>
      <w:r w:rsidRPr="00C44A55">
        <w:rPr>
          <w:rFonts w:ascii="Default Font" w:eastAsia="Times New Roman" w:hAnsi="Default Font" w:cs="Times New Roman"/>
          <w:b/>
          <w:bCs/>
          <w:color w:val="333333"/>
          <w:kern w:val="0"/>
          <w:sz w:val="36"/>
          <w:szCs w:val="36"/>
          <w14:ligatures w14:val="none"/>
        </w:rPr>
        <w:t>assessee</w:t>
      </w:r>
      <w:proofErr w:type="spellEnd"/>
      <w:r w:rsidRPr="00C44A55">
        <w:rPr>
          <w:rFonts w:ascii="Default Font" w:eastAsia="Times New Roman" w:hAnsi="Default Font" w:cs="Times New Roman"/>
          <w:b/>
          <w:bCs/>
          <w:color w:val="333333"/>
          <w:kern w:val="0"/>
          <w:sz w:val="36"/>
          <w:szCs w:val="36"/>
          <w14:ligatures w14:val="none"/>
        </w:rPr>
        <w:t xml:space="preserve"> was at the verge of death. </w:t>
      </w:r>
      <w:proofErr w:type="spellStart"/>
      <w:r w:rsidRPr="00C44A55">
        <w:rPr>
          <w:rFonts w:ascii="Default Font" w:eastAsia="Times New Roman" w:hAnsi="Default Font" w:cs="Times New Roman"/>
          <w:b/>
          <w:bCs/>
          <w:color w:val="333333"/>
          <w:kern w:val="0"/>
          <w:sz w:val="36"/>
          <w:szCs w:val="36"/>
          <w14:ligatures w14:val="none"/>
        </w:rPr>
        <w:t>Assessee</w:t>
      </w:r>
      <w:proofErr w:type="spellEnd"/>
      <w:r w:rsidRPr="00C44A55">
        <w:rPr>
          <w:rFonts w:ascii="Default Font" w:eastAsia="Times New Roman" w:hAnsi="Default Font" w:cs="Times New Roman"/>
          <w:b/>
          <w:bCs/>
          <w:color w:val="333333"/>
          <w:kern w:val="0"/>
          <w:sz w:val="36"/>
          <w:szCs w:val="36"/>
          <w14:ligatures w14:val="none"/>
        </w:rPr>
        <w:t xml:space="preserve"> wanted to sale the land by this way or that way. When buyer wanted to make payment in cash </w:t>
      </w:r>
      <w:proofErr w:type="spellStart"/>
      <w:r w:rsidRPr="00C44A55">
        <w:rPr>
          <w:rFonts w:ascii="Default Font" w:eastAsia="Times New Roman" w:hAnsi="Default Font" w:cs="Times New Roman"/>
          <w:b/>
          <w:bCs/>
          <w:color w:val="333333"/>
          <w:kern w:val="0"/>
          <w:sz w:val="36"/>
          <w:szCs w:val="36"/>
          <w14:ligatures w14:val="none"/>
        </w:rPr>
        <w:t>assessee</w:t>
      </w:r>
      <w:proofErr w:type="spellEnd"/>
      <w:r w:rsidRPr="00C44A55">
        <w:rPr>
          <w:rFonts w:ascii="Default Font" w:eastAsia="Times New Roman" w:hAnsi="Default Font" w:cs="Times New Roman"/>
          <w:b/>
          <w:bCs/>
          <w:color w:val="333333"/>
          <w:kern w:val="0"/>
          <w:sz w:val="36"/>
          <w:szCs w:val="36"/>
          <w14:ligatures w14:val="none"/>
        </w:rPr>
        <w:t xml:space="preserve"> had not denied as he was not aware of the newly inserted law w.e.f. 01.06.2015.</w:t>
      </w:r>
      <w:r w:rsidRPr="00C44A55">
        <w:rPr>
          <w:rFonts w:ascii="Default Font" w:eastAsia="Times New Roman" w:hAnsi="Default Font" w:cs="Times New Roman"/>
          <w:color w:val="333333"/>
          <w:kern w:val="0"/>
          <w:sz w:val="36"/>
          <w:szCs w:val="36"/>
          <w14:ligatures w14:val="none"/>
        </w:rPr>
        <w:t> The circumstances under which the sales consideration was received in cash were not disputed. </w:t>
      </w:r>
      <w:r w:rsidRPr="00C44A55">
        <w:rPr>
          <w:rFonts w:ascii="Default Font" w:eastAsia="Times New Roman" w:hAnsi="Default Font" w:cs="Times New Roman"/>
          <w:b/>
          <w:bCs/>
          <w:color w:val="333333"/>
          <w:kern w:val="0"/>
          <w:sz w:val="36"/>
          <w:szCs w:val="36"/>
          <w14:ligatures w14:val="none"/>
        </w:rPr>
        <w:t xml:space="preserve">The </w:t>
      </w:r>
      <w:proofErr w:type="spellStart"/>
      <w:r w:rsidRPr="00C44A55">
        <w:rPr>
          <w:rFonts w:ascii="Default Font" w:eastAsia="Times New Roman" w:hAnsi="Default Font" w:cs="Times New Roman"/>
          <w:b/>
          <w:bCs/>
          <w:color w:val="333333"/>
          <w:kern w:val="0"/>
          <w:sz w:val="36"/>
          <w:szCs w:val="36"/>
          <w14:ligatures w14:val="none"/>
        </w:rPr>
        <w:t>assessee</w:t>
      </w:r>
      <w:proofErr w:type="spellEnd"/>
      <w:r w:rsidRPr="00C44A55">
        <w:rPr>
          <w:rFonts w:ascii="Default Font" w:eastAsia="Times New Roman" w:hAnsi="Default Font" w:cs="Times New Roman"/>
          <w:b/>
          <w:bCs/>
          <w:color w:val="333333"/>
          <w:kern w:val="0"/>
          <w:sz w:val="36"/>
          <w:szCs w:val="36"/>
          <w14:ligatures w14:val="none"/>
        </w:rPr>
        <w:t xml:space="preserve"> felt that the delay in receipt of payment may defeat the purpose. The purpose was not tax evasion. The </w:t>
      </w:r>
      <w:proofErr w:type="spellStart"/>
      <w:r w:rsidRPr="00C44A55">
        <w:rPr>
          <w:rFonts w:ascii="Default Font" w:eastAsia="Times New Roman" w:hAnsi="Default Font" w:cs="Times New Roman"/>
          <w:b/>
          <w:bCs/>
          <w:color w:val="333333"/>
          <w:kern w:val="0"/>
          <w:sz w:val="36"/>
          <w:szCs w:val="36"/>
          <w14:ligatures w14:val="none"/>
        </w:rPr>
        <w:t>assessee</w:t>
      </w:r>
      <w:proofErr w:type="spellEnd"/>
      <w:r w:rsidRPr="00C44A55">
        <w:rPr>
          <w:rFonts w:ascii="Default Font" w:eastAsia="Times New Roman" w:hAnsi="Default Font" w:cs="Times New Roman"/>
          <w:b/>
          <w:bCs/>
          <w:color w:val="333333"/>
          <w:kern w:val="0"/>
          <w:sz w:val="36"/>
          <w:szCs w:val="36"/>
          <w14:ligatures w14:val="none"/>
        </w:rPr>
        <w:t xml:space="preserve"> was not well and buyer wanted to make the payment in cash the </w:t>
      </w:r>
      <w:proofErr w:type="spellStart"/>
      <w:r w:rsidRPr="00C44A55">
        <w:rPr>
          <w:rFonts w:ascii="Default Font" w:eastAsia="Times New Roman" w:hAnsi="Default Font" w:cs="Times New Roman"/>
          <w:b/>
          <w:bCs/>
          <w:color w:val="333333"/>
          <w:kern w:val="0"/>
          <w:sz w:val="36"/>
          <w:szCs w:val="36"/>
          <w14:ligatures w14:val="none"/>
        </w:rPr>
        <w:t>assessee</w:t>
      </w:r>
      <w:proofErr w:type="spellEnd"/>
      <w:r w:rsidRPr="00C44A55">
        <w:rPr>
          <w:rFonts w:ascii="Default Font" w:eastAsia="Times New Roman" w:hAnsi="Default Font" w:cs="Times New Roman"/>
          <w:b/>
          <w:bCs/>
          <w:color w:val="333333"/>
          <w:kern w:val="0"/>
          <w:sz w:val="36"/>
          <w:szCs w:val="36"/>
          <w14:ligatures w14:val="none"/>
        </w:rPr>
        <w:t xml:space="preserve"> accepted the offer to receive the payment in cash. He did not want to defer the issue. He was not in a position to resist buyer to make the payment through banking channel as earlier there was sale purchase of lands in cash all around. The background of the </w:t>
      </w:r>
      <w:proofErr w:type="spellStart"/>
      <w:r w:rsidRPr="00C44A55">
        <w:rPr>
          <w:rFonts w:ascii="Default Font" w:eastAsia="Times New Roman" w:hAnsi="Default Font" w:cs="Times New Roman"/>
          <w:b/>
          <w:bCs/>
          <w:color w:val="333333"/>
          <w:kern w:val="0"/>
          <w:sz w:val="36"/>
          <w:szCs w:val="36"/>
          <w14:ligatures w14:val="none"/>
        </w:rPr>
        <w:t>assessee</w:t>
      </w:r>
      <w:proofErr w:type="spellEnd"/>
      <w:r w:rsidRPr="00C44A55">
        <w:rPr>
          <w:rFonts w:ascii="Default Font" w:eastAsia="Times New Roman" w:hAnsi="Default Font" w:cs="Times New Roman"/>
          <w:b/>
          <w:bCs/>
          <w:color w:val="333333"/>
          <w:kern w:val="0"/>
          <w:sz w:val="36"/>
          <w:szCs w:val="36"/>
          <w14:ligatures w14:val="none"/>
        </w:rPr>
        <w:t xml:space="preserve"> is belonging to village and he is not an educated person. He was not aware of the new law. As earlier he used to purchase the property in cash in the same way he sold the land in cash. No one told him not to accept the payment in cash. Registering authority never told the </w:t>
      </w:r>
      <w:proofErr w:type="spellStart"/>
      <w:r w:rsidRPr="00C44A55">
        <w:rPr>
          <w:rFonts w:ascii="Default Font" w:eastAsia="Times New Roman" w:hAnsi="Default Font" w:cs="Times New Roman"/>
          <w:b/>
          <w:bCs/>
          <w:color w:val="333333"/>
          <w:kern w:val="0"/>
          <w:sz w:val="36"/>
          <w:szCs w:val="36"/>
          <w14:ligatures w14:val="none"/>
        </w:rPr>
        <w:t>assessee</w:t>
      </w:r>
      <w:proofErr w:type="spellEnd"/>
      <w:r w:rsidRPr="00C44A55">
        <w:rPr>
          <w:rFonts w:ascii="Default Font" w:eastAsia="Times New Roman" w:hAnsi="Default Font" w:cs="Times New Roman"/>
          <w:b/>
          <w:bCs/>
          <w:color w:val="333333"/>
          <w:kern w:val="0"/>
          <w:sz w:val="36"/>
          <w:szCs w:val="36"/>
          <w14:ligatures w14:val="none"/>
        </w:rPr>
        <w:t xml:space="preserve"> not to receive the payment in cash. If registrar is not known to the law and tax advisor is also not known to the law then how an uneducated person can be expected to know the law.</w:t>
      </w:r>
      <w:r w:rsidRPr="00C44A55">
        <w:rPr>
          <w:rFonts w:ascii="Default Font" w:eastAsia="Times New Roman" w:hAnsi="Default Font" w:cs="Times New Roman"/>
          <w:color w:val="333333"/>
          <w:kern w:val="0"/>
          <w:sz w:val="36"/>
          <w:szCs w:val="36"/>
          <w14:ligatures w14:val="none"/>
        </w:rPr>
        <w:t xml:space="preserve"> It is prescribed under section 273B of the Act that penalty is not to be imposed on the </w:t>
      </w:r>
      <w:proofErr w:type="spellStart"/>
      <w:r w:rsidRPr="00C44A55">
        <w:rPr>
          <w:rFonts w:ascii="Default Font" w:eastAsia="Times New Roman" w:hAnsi="Default Font" w:cs="Times New Roman"/>
          <w:color w:val="333333"/>
          <w:kern w:val="0"/>
          <w:sz w:val="36"/>
          <w:szCs w:val="36"/>
          <w14:ligatures w14:val="none"/>
        </w:rPr>
        <w:t>assessee</w:t>
      </w:r>
      <w:proofErr w:type="spellEnd"/>
      <w:r w:rsidRPr="00C44A55">
        <w:rPr>
          <w:rFonts w:ascii="Default Font" w:eastAsia="Times New Roman" w:hAnsi="Default Font" w:cs="Times New Roman"/>
          <w:color w:val="333333"/>
          <w:kern w:val="0"/>
          <w:sz w:val="36"/>
          <w:szCs w:val="36"/>
          <w14:ligatures w14:val="none"/>
        </w:rPr>
        <w:t xml:space="preserve"> if he proves that there existed a reasonable cause for not complying with the provision. Explaining the reasonable causes with the </w:t>
      </w:r>
      <w:proofErr w:type="spellStart"/>
      <w:r w:rsidRPr="00C44A55">
        <w:rPr>
          <w:rFonts w:ascii="Default Font" w:eastAsia="Times New Roman" w:hAnsi="Default Font" w:cs="Times New Roman"/>
          <w:color w:val="333333"/>
          <w:kern w:val="0"/>
          <w:sz w:val="36"/>
          <w:szCs w:val="36"/>
          <w14:ligatures w14:val="none"/>
        </w:rPr>
        <w:t>assessee</w:t>
      </w:r>
      <w:proofErr w:type="spellEnd"/>
      <w:r w:rsidRPr="00C44A55">
        <w:rPr>
          <w:rFonts w:ascii="Default Font" w:eastAsia="Times New Roman" w:hAnsi="Default Font" w:cs="Times New Roman"/>
          <w:color w:val="333333"/>
          <w:kern w:val="0"/>
          <w:sz w:val="36"/>
          <w:szCs w:val="36"/>
          <w14:ligatures w14:val="none"/>
        </w:rPr>
        <w:t xml:space="preserve"> and </w:t>
      </w:r>
      <w:proofErr w:type="spellStart"/>
      <w:r w:rsidRPr="00C44A55">
        <w:rPr>
          <w:rFonts w:ascii="Default Font" w:eastAsia="Times New Roman" w:hAnsi="Default Font" w:cs="Times New Roman"/>
          <w:color w:val="333333"/>
          <w:kern w:val="0"/>
          <w:sz w:val="36"/>
          <w:szCs w:val="36"/>
          <w14:ligatures w14:val="none"/>
        </w:rPr>
        <w:t>assessee</w:t>
      </w:r>
      <w:proofErr w:type="spellEnd"/>
      <w:r w:rsidRPr="00C44A55">
        <w:rPr>
          <w:rFonts w:ascii="Default Font" w:eastAsia="Times New Roman" w:hAnsi="Default Font" w:cs="Times New Roman"/>
          <w:color w:val="333333"/>
          <w:kern w:val="0"/>
          <w:sz w:val="36"/>
          <w:szCs w:val="36"/>
          <w14:ligatures w14:val="none"/>
        </w:rPr>
        <w:t xml:space="preserve"> was prevented by sufficient cause not to comply with the provision of law in strict compliance. (a) The education of the </w:t>
      </w:r>
      <w:proofErr w:type="spellStart"/>
      <w:r w:rsidRPr="00C44A55">
        <w:rPr>
          <w:rFonts w:ascii="Default Font" w:eastAsia="Times New Roman" w:hAnsi="Default Font" w:cs="Times New Roman"/>
          <w:color w:val="333333"/>
          <w:kern w:val="0"/>
          <w:sz w:val="36"/>
          <w:szCs w:val="36"/>
          <w14:ligatures w14:val="none"/>
        </w:rPr>
        <w:t>assessee</w:t>
      </w:r>
      <w:proofErr w:type="spellEnd"/>
      <w:r w:rsidRPr="00C44A55">
        <w:rPr>
          <w:rFonts w:ascii="Default Font" w:eastAsia="Times New Roman" w:hAnsi="Default Font" w:cs="Times New Roman"/>
          <w:color w:val="333333"/>
          <w:kern w:val="0"/>
          <w:sz w:val="36"/>
          <w:szCs w:val="36"/>
          <w14:ligatures w14:val="none"/>
        </w:rPr>
        <w:t xml:space="preserve">. The </w:t>
      </w:r>
      <w:proofErr w:type="spellStart"/>
      <w:r w:rsidRPr="00C44A55">
        <w:rPr>
          <w:rFonts w:ascii="Default Font" w:eastAsia="Times New Roman" w:hAnsi="Default Font" w:cs="Times New Roman"/>
          <w:color w:val="333333"/>
          <w:kern w:val="0"/>
          <w:sz w:val="36"/>
          <w:szCs w:val="36"/>
          <w14:ligatures w14:val="none"/>
        </w:rPr>
        <w:t>assessee</w:t>
      </w:r>
      <w:proofErr w:type="spellEnd"/>
      <w:r w:rsidRPr="00C44A55">
        <w:rPr>
          <w:rFonts w:ascii="Default Font" w:eastAsia="Times New Roman" w:hAnsi="Default Font" w:cs="Times New Roman"/>
          <w:color w:val="333333"/>
          <w:kern w:val="0"/>
          <w:sz w:val="36"/>
          <w:szCs w:val="36"/>
          <w14:ligatures w14:val="none"/>
        </w:rPr>
        <w:t xml:space="preserve"> is not an educated person. The nature of his income is small business and earning Agriculture </w:t>
      </w:r>
      <w:proofErr w:type="gramStart"/>
      <w:r w:rsidRPr="00C44A55">
        <w:rPr>
          <w:rFonts w:ascii="Default Font" w:eastAsia="Times New Roman" w:hAnsi="Default Font" w:cs="Times New Roman"/>
          <w:color w:val="333333"/>
          <w:kern w:val="0"/>
          <w:sz w:val="36"/>
          <w:szCs w:val="36"/>
          <w14:ligatures w14:val="none"/>
        </w:rPr>
        <w:t>income .</w:t>
      </w:r>
      <w:proofErr w:type="gramEnd"/>
      <w:r w:rsidRPr="00C44A55">
        <w:rPr>
          <w:rFonts w:ascii="Default Font" w:eastAsia="Times New Roman" w:hAnsi="Default Font" w:cs="Times New Roman"/>
          <w:color w:val="333333"/>
          <w:kern w:val="0"/>
          <w:sz w:val="36"/>
          <w:szCs w:val="36"/>
          <w14:ligatures w14:val="none"/>
        </w:rPr>
        <w:t xml:space="preserve"> He was not aware of the newly inserted law w.e.f. 01.06.2015. Not at all he was aware of the amendment. Earlier every sale and purchase of the lands were sold and purchased in cash to the maximum. </w:t>
      </w:r>
      <w:proofErr w:type="spellStart"/>
      <w:r w:rsidRPr="00C44A55">
        <w:rPr>
          <w:rFonts w:ascii="Default Font" w:eastAsia="Times New Roman" w:hAnsi="Default Font" w:cs="Times New Roman"/>
          <w:color w:val="333333"/>
          <w:kern w:val="0"/>
          <w:sz w:val="36"/>
          <w:szCs w:val="36"/>
          <w14:ligatures w14:val="none"/>
        </w:rPr>
        <w:t>Assessee</w:t>
      </w:r>
      <w:proofErr w:type="spellEnd"/>
      <w:r w:rsidRPr="00C44A55">
        <w:rPr>
          <w:rFonts w:ascii="Default Font" w:eastAsia="Times New Roman" w:hAnsi="Default Font" w:cs="Times New Roman"/>
          <w:color w:val="333333"/>
          <w:kern w:val="0"/>
          <w:sz w:val="36"/>
          <w:szCs w:val="36"/>
          <w14:ligatures w14:val="none"/>
        </w:rPr>
        <w:t xml:space="preserve"> could have accepted the payment through cheques but he was not aware of the law. He is law abiding citizen. He is regularly filing his ITR but truly, fairly he was not aware of the law. No one in the vicinity told </w:t>
      </w:r>
      <w:proofErr w:type="spellStart"/>
      <w:r w:rsidRPr="00C44A55">
        <w:rPr>
          <w:rFonts w:ascii="Default Font" w:eastAsia="Times New Roman" w:hAnsi="Default Font" w:cs="Times New Roman"/>
          <w:color w:val="333333"/>
          <w:kern w:val="0"/>
          <w:sz w:val="36"/>
          <w:szCs w:val="36"/>
          <w14:ligatures w14:val="none"/>
        </w:rPr>
        <w:t>assessee</w:t>
      </w:r>
      <w:proofErr w:type="spellEnd"/>
      <w:r w:rsidRPr="00C44A55">
        <w:rPr>
          <w:rFonts w:ascii="Default Font" w:eastAsia="Times New Roman" w:hAnsi="Default Font" w:cs="Times New Roman"/>
          <w:color w:val="333333"/>
          <w:kern w:val="0"/>
          <w:sz w:val="36"/>
          <w:szCs w:val="36"/>
          <w14:ligatures w14:val="none"/>
        </w:rPr>
        <w:t xml:space="preserve"> about the newly inserted law. Registrar never told </w:t>
      </w:r>
      <w:proofErr w:type="spellStart"/>
      <w:r w:rsidRPr="00C44A55">
        <w:rPr>
          <w:rFonts w:ascii="Default Font" w:eastAsia="Times New Roman" w:hAnsi="Default Font" w:cs="Times New Roman"/>
          <w:color w:val="333333"/>
          <w:kern w:val="0"/>
          <w:sz w:val="36"/>
          <w:szCs w:val="36"/>
          <w14:ligatures w14:val="none"/>
        </w:rPr>
        <w:t>assessee</w:t>
      </w:r>
      <w:proofErr w:type="spellEnd"/>
      <w:r w:rsidRPr="00C44A55">
        <w:rPr>
          <w:rFonts w:ascii="Default Font" w:eastAsia="Times New Roman" w:hAnsi="Default Font" w:cs="Times New Roman"/>
          <w:color w:val="333333"/>
          <w:kern w:val="0"/>
          <w:sz w:val="36"/>
          <w:szCs w:val="36"/>
          <w14:ligatures w14:val="none"/>
        </w:rPr>
        <w:t xml:space="preserve"> about the new law. The income tax consultant never told </w:t>
      </w:r>
      <w:proofErr w:type="spellStart"/>
      <w:r w:rsidRPr="00C44A55">
        <w:rPr>
          <w:rFonts w:ascii="Default Font" w:eastAsia="Times New Roman" w:hAnsi="Default Font" w:cs="Times New Roman"/>
          <w:color w:val="333333"/>
          <w:kern w:val="0"/>
          <w:sz w:val="36"/>
          <w:szCs w:val="36"/>
          <w14:ligatures w14:val="none"/>
        </w:rPr>
        <w:t>assessee</w:t>
      </w:r>
      <w:proofErr w:type="spellEnd"/>
      <w:r w:rsidRPr="00C44A55">
        <w:rPr>
          <w:rFonts w:ascii="Default Font" w:eastAsia="Times New Roman" w:hAnsi="Default Font" w:cs="Times New Roman"/>
          <w:color w:val="333333"/>
          <w:kern w:val="0"/>
          <w:sz w:val="36"/>
          <w:szCs w:val="36"/>
          <w14:ligatures w14:val="none"/>
        </w:rPr>
        <w:t xml:space="preserve"> about the law. He is not at all up to date on </w:t>
      </w:r>
      <w:proofErr w:type="spellStart"/>
      <w:r w:rsidRPr="00C44A55">
        <w:rPr>
          <w:rFonts w:ascii="Default Font" w:eastAsia="Times New Roman" w:hAnsi="Default Font" w:cs="Times New Roman"/>
          <w:color w:val="333333"/>
          <w:kern w:val="0"/>
          <w:sz w:val="36"/>
          <w:szCs w:val="36"/>
          <w14:ligatures w14:val="none"/>
        </w:rPr>
        <w:t>news papers</w:t>
      </w:r>
      <w:proofErr w:type="spellEnd"/>
      <w:r w:rsidRPr="00C44A55">
        <w:rPr>
          <w:rFonts w:ascii="Default Font" w:eastAsia="Times New Roman" w:hAnsi="Default Font" w:cs="Times New Roman"/>
          <w:color w:val="333333"/>
          <w:kern w:val="0"/>
          <w:sz w:val="36"/>
          <w:szCs w:val="36"/>
          <w14:ligatures w14:val="none"/>
        </w:rPr>
        <w:t xml:space="preserve"> and news channel. No information was with the </w:t>
      </w:r>
      <w:proofErr w:type="spellStart"/>
      <w:r w:rsidRPr="00C44A55">
        <w:rPr>
          <w:rFonts w:ascii="Default Font" w:eastAsia="Times New Roman" w:hAnsi="Default Font" w:cs="Times New Roman"/>
          <w:color w:val="333333"/>
          <w:kern w:val="0"/>
          <w:sz w:val="36"/>
          <w:szCs w:val="36"/>
          <w14:ligatures w14:val="none"/>
        </w:rPr>
        <w:t>assessee</w:t>
      </w:r>
      <w:proofErr w:type="spellEnd"/>
      <w:r w:rsidRPr="00C44A55">
        <w:rPr>
          <w:rFonts w:ascii="Default Font" w:eastAsia="Times New Roman" w:hAnsi="Default Font" w:cs="Times New Roman"/>
          <w:color w:val="333333"/>
          <w:kern w:val="0"/>
          <w:sz w:val="36"/>
          <w:szCs w:val="36"/>
          <w14:ligatures w14:val="none"/>
        </w:rPr>
        <w:t xml:space="preserve"> when he accepted the payment in cash. (b) Health of the </w:t>
      </w:r>
      <w:proofErr w:type="spellStart"/>
      <w:proofErr w:type="gramStart"/>
      <w:r w:rsidRPr="00C44A55">
        <w:rPr>
          <w:rFonts w:ascii="Default Font" w:eastAsia="Times New Roman" w:hAnsi="Default Font" w:cs="Times New Roman"/>
          <w:color w:val="333333"/>
          <w:kern w:val="0"/>
          <w:sz w:val="36"/>
          <w:szCs w:val="36"/>
          <w14:ligatures w14:val="none"/>
        </w:rPr>
        <w:t>assessee</w:t>
      </w:r>
      <w:proofErr w:type="spellEnd"/>
      <w:r w:rsidRPr="00C44A55">
        <w:rPr>
          <w:rFonts w:ascii="Default Font" w:eastAsia="Times New Roman" w:hAnsi="Default Font" w:cs="Times New Roman"/>
          <w:color w:val="333333"/>
          <w:kern w:val="0"/>
          <w:sz w:val="36"/>
          <w:szCs w:val="36"/>
          <w14:ligatures w14:val="none"/>
        </w:rPr>
        <w:t xml:space="preserve"> .</w:t>
      </w:r>
      <w:proofErr w:type="gramEnd"/>
      <w:r w:rsidRPr="00C44A55">
        <w:rPr>
          <w:rFonts w:ascii="Default Font" w:eastAsia="Times New Roman" w:hAnsi="Default Font" w:cs="Times New Roman"/>
          <w:color w:val="333333"/>
          <w:kern w:val="0"/>
          <w:sz w:val="36"/>
          <w:szCs w:val="36"/>
          <w14:ligatures w14:val="none"/>
        </w:rPr>
        <w:t xml:space="preserve"> The </w:t>
      </w:r>
      <w:proofErr w:type="spellStart"/>
      <w:r w:rsidRPr="00C44A55">
        <w:rPr>
          <w:rFonts w:ascii="Default Font" w:eastAsia="Times New Roman" w:hAnsi="Default Font" w:cs="Times New Roman"/>
          <w:color w:val="333333"/>
          <w:kern w:val="0"/>
          <w:sz w:val="36"/>
          <w:szCs w:val="36"/>
          <w14:ligatures w14:val="none"/>
        </w:rPr>
        <w:t>assessee</w:t>
      </w:r>
      <w:proofErr w:type="spellEnd"/>
      <w:r w:rsidRPr="00C44A55">
        <w:rPr>
          <w:rFonts w:ascii="Default Font" w:eastAsia="Times New Roman" w:hAnsi="Default Font" w:cs="Times New Roman"/>
          <w:color w:val="333333"/>
          <w:kern w:val="0"/>
          <w:sz w:val="36"/>
          <w:szCs w:val="36"/>
          <w14:ligatures w14:val="none"/>
        </w:rPr>
        <w:t xml:space="preserve"> was got operated in the month of July 2016 and he was undergone liver transplant. He was not in hope to recover from these severe surgery and acute ill health. He wanted to sale the land as earlier as possible. When seller desired to make the part payment in cash for a sum of Rs. 56,50,000/- he had not resisted to buyer for payment through cheques as he wanted to </w:t>
      </w:r>
      <w:proofErr w:type="spellStart"/>
      <w:r w:rsidRPr="00C44A55">
        <w:rPr>
          <w:rFonts w:ascii="Default Font" w:eastAsia="Times New Roman" w:hAnsi="Default Font" w:cs="Times New Roman"/>
          <w:color w:val="333333"/>
          <w:kern w:val="0"/>
          <w:sz w:val="36"/>
          <w:szCs w:val="36"/>
          <w14:ligatures w14:val="none"/>
        </w:rPr>
        <w:t>finalise</w:t>
      </w:r>
      <w:proofErr w:type="spellEnd"/>
      <w:r w:rsidRPr="00C44A55">
        <w:rPr>
          <w:rFonts w:ascii="Default Font" w:eastAsia="Times New Roman" w:hAnsi="Default Font" w:cs="Times New Roman"/>
          <w:color w:val="333333"/>
          <w:kern w:val="0"/>
          <w:sz w:val="36"/>
          <w:szCs w:val="36"/>
          <w14:ligatures w14:val="none"/>
        </w:rPr>
        <w:t xml:space="preserve"> the deal. He was not in hope to survive. Cash was needed in the family for his care in the family and for further purchase of the land in cash. He was not aware of the law. He used to make sales and purchase of Agricultural lands in cash earlier to this transaction. This made him to accept the offer in cash. He accepted to receive the payment in cash. (c) General market conditions to receive the payment in cash. Earlier to 01.06.2015 maximum agriculture lands rural or urban were sold and purchased in cash. Instances are numerous. Instances are with the </w:t>
      </w:r>
      <w:proofErr w:type="spellStart"/>
      <w:r w:rsidRPr="00C44A55">
        <w:rPr>
          <w:rFonts w:ascii="Default Font" w:eastAsia="Times New Roman" w:hAnsi="Default Font" w:cs="Times New Roman"/>
          <w:color w:val="333333"/>
          <w:kern w:val="0"/>
          <w:sz w:val="36"/>
          <w:szCs w:val="36"/>
          <w14:ligatures w14:val="none"/>
        </w:rPr>
        <w:t>assessee</w:t>
      </w:r>
      <w:proofErr w:type="spellEnd"/>
      <w:r w:rsidRPr="00C44A55">
        <w:rPr>
          <w:rFonts w:ascii="Default Font" w:eastAsia="Times New Roman" w:hAnsi="Default Font" w:cs="Times New Roman"/>
          <w:color w:val="333333"/>
          <w:kern w:val="0"/>
          <w:sz w:val="36"/>
          <w:szCs w:val="36"/>
          <w14:ligatures w14:val="none"/>
        </w:rPr>
        <w:t xml:space="preserve">. There was not fear absolutely among the masses to make the payment in cash and receive the payment in cash. The same trend was followed by the </w:t>
      </w:r>
      <w:proofErr w:type="spellStart"/>
      <w:r w:rsidRPr="00C44A55">
        <w:rPr>
          <w:rFonts w:ascii="Default Font" w:eastAsia="Times New Roman" w:hAnsi="Default Font" w:cs="Times New Roman"/>
          <w:color w:val="333333"/>
          <w:kern w:val="0"/>
          <w:sz w:val="36"/>
          <w:szCs w:val="36"/>
          <w14:ligatures w14:val="none"/>
        </w:rPr>
        <w:t>assessee</w:t>
      </w:r>
      <w:proofErr w:type="spellEnd"/>
      <w:r w:rsidRPr="00C44A55">
        <w:rPr>
          <w:rFonts w:ascii="Default Font" w:eastAsia="Times New Roman" w:hAnsi="Default Font" w:cs="Times New Roman"/>
          <w:color w:val="333333"/>
          <w:kern w:val="0"/>
          <w:sz w:val="36"/>
          <w:szCs w:val="36"/>
          <w14:ligatures w14:val="none"/>
        </w:rPr>
        <w:t xml:space="preserve"> when he sold the land for a sum of Rs. 56,50,000/-. General awareness was not there regarding the change in law. Over the years people </w:t>
      </w:r>
      <w:proofErr w:type="gramStart"/>
      <w:r w:rsidRPr="00C44A55">
        <w:rPr>
          <w:rFonts w:ascii="Default Font" w:eastAsia="Times New Roman" w:hAnsi="Default Font" w:cs="Times New Roman"/>
          <w:color w:val="333333"/>
          <w:kern w:val="0"/>
          <w:sz w:val="36"/>
          <w:szCs w:val="36"/>
          <w14:ligatures w14:val="none"/>
        </w:rPr>
        <w:t>has</w:t>
      </w:r>
      <w:proofErr w:type="gramEnd"/>
      <w:r w:rsidRPr="00C44A55">
        <w:rPr>
          <w:rFonts w:ascii="Default Font" w:eastAsia="Times New Roman" w:hAnsi="Default Font" w:cs="Times New Roman"/>
          <w:color w:val="333333"/>
          <w:kern w:val="0"/>
          <w:sz w:val="36"/>
          <w:szCs w:val="36"/>
          <w14:ligatures w14:val="none"/>
        </w:rPr>
        <w:t xml:space="preserve"> come to know that law has changed. (d) The land sold is agriculture land. The income of the </w:t>
      </w:r>
      <w:proofErr w:type="spellStart"/>
      <w:r w:rsidRPr="00C44A55">
        <w:rPr>
          <w:rFonts w:ascii="Default Font" w:eastAsia="Times New Roman" w:hAnsi="Default Font" w:cs="Times New Roman"/>
          <w:color w:val="333333"/>
          <w:kern w:val="0"/>
          <w:sz w:val="36"/>
          <w:szCs w:val="36"/>
          <w14:ligatures w14:val="none"/>
        </w:rPr>
        <w:t>assessee</w:t>
      </w:r>
      <w:proofErr w:type="spellEnd"/>
      <w:r w:rsidRPr="00C44A55">
        <w:rPr>
          <w:rFonts w:ascii="Default Font" w:eastAsia="Times New Roman" w:hAnsi="Default Font" w:cs="Times New Roman"/>
          <w:color w:val="333333"/>
          <w:kern w:val="0"/>
          <w:sz w:val="36"/>
          <w:szCs w:val="36"/>
          <w14:ligatures w14:val="none"/>
        </w:rPr>
        <w:t xml:space="preserve"> is Agricultural income. Mainly </w:t>
      </w:r>
      <w:proofErr w:type="spellStart"/>
      <w:r w:rsidRPr="00C44A55">
        <w:rPr>
          <w:rFonts w:ascii="Default Font" w:eastAsia="Times New Roman" w:hAnsi="Default Font" w:cs="Times New Roman"/>
          <w:color w:val="333333"/>
          <w:kern w:val="0"/>
          <w:sz w:val="36"/>
          <w:szCs w:val="36"/>
          <w14:ligatures w14:val="none"/>
        </w:rPr>
        <w:t>assessee</w:t>
      </w:r>
      <w:proofErr w:type="spellEnd"/>
      <w:r w:rsidRPr="00C44A55">
        <w:rPr>
          <w:rFonts w:ascii="Default Font" w:eastAsia="Times New Roman" w:hAnsi="Default Font" w:cs="Times New Roman"/>
          <w:color w:val="333333"/>
          <w:kern w:val="0"/>
          <w:sz w:val="36"/>
          <w:szCs w:val="36"/>
          <w14:ligatures w14:val="none"/>
        </w:rPr>
        <w:t xml:space="preserve"> is an agriculturist. </w:t>
      </w:r>
      <w:r w:rsidRPr="00C44A55">
        <w:rPr>
          <w:rFonts w:ascii="Default Font" w:eastAsia="Times New Roman" w:hAnsi="Default Font" w:cs="Times New Roman"/>
          <w:b/>
          <w:bCs/>
          <w:color w:val="333333"/>
          <w:kern w:val="0"/>
          <w:sz w:val="36"/>
          <w:szCs w:val="36"/>
          <w14:ligatures w14:val="none"/>
        </w:rPr>
        <w:t xml:space="preserve">The main source of income is agriculture income. He did some other business but main source is agriculture income. Not thinking </w:t>
      </w:r>
      <w:proofErr w:type="gramStart"/>
      <w:r w:rsidRPr="00C44A55">
        <w:rPr>
          <w:rFonts w:ascii="Default Font" w:eastAsia="Times New Roman" w:hAnsi="Default Font" w:cs="Times New Roman"/>
          <w:b/>
          <w:bCs/>
          <w:color w:val="333333"/>
          <w:kern w:val="0"/>
          <w:sz w:val="36"/>
          <w:szCs w:val="36"/>
          <w14:ligatures w14:val="none"/>
        </w:rPr>
        <w:t>much</w:t>
      </w:r>
      <w:proofErr w:type="gramEnd"/>
      <w:r w:rsidRPr="00C44A55">
        <w:rPr>
          <w:rFonts w:ascii="Default Font" w:eastAsia="Times New Roman" w:hAnsi="Default Font" w:cs="Times New Roman"/>
          <w:b/>
          <w:bCs/>
          <w:color w:val="333333"/>
          <w:kern w:val="0"/>
          <w:sz w:val="36"/>
          <w:szCs w:val="36"/>
          <w14:ligatures w14:val="none"/>
        </w:rPr>
        <w:t xml:space="preserve"> he accepted the payment in cash. He never desired not to keep the stream of justice clear and pure. Justice demands fairness. Fairness itself is a flexible, pragmatic and relative, concept, and not a rigid, ritualistic or sophisticated abstraction.</w:t>
      </w:r>
      <w:r w:rsidRPr="00C44A55">
        <w:rPr>
          <w:rFonts w:ascii="Default Font" w:eastAsia="Times New Roman" w:hAnsi="Default Font" w:cs="Times New Roman"/>
          <w:color w:val="333333"/>
          <w:kern w:val="0"/>
          <w:sz w:val="36"/>
          <w:szCs w:val="36"/>
          <w14:ligatures w14:val="none"/>
        </w:rPr>
        <w:t xml:space="preserve"> The prime object of law is to secure justice to the people. In view of this the legislature took proper safeguard under section 273B of the Act and penalty is not to be imposed on the </w:t>
      </w:r>
      <w:proofErr w:type="spellStart"/>
      <w:r w:rsidRPr="00C44A55">
        <w:rPr>
          <w:rFonts w:ascii="Default Font" w:eastAsia="Times New Roman" w:hAnsi="Default Font" w:cs="Times New Roman"/>
          <w:color w:val="333333"/>
          <w:kern w:val="0"/>
          <w:sz w:val="36"/>
          <w:szCs w:val="36"/>
          <w14:ligatures w14:val="none"/>
        </w:rPr>
        <w:t>assessee</w:t>
      </w:r>
      <w:proofErr w:type="spellEnd"/>
      <w:r w:rsidRPr="00C44A55">
        <w:rPr>
          <w:rFonts w:ascii="Default Font" w:eastAsia="Times New Roman" w:hAnsi="Default Font" w:cs="Times New Roman"/>
          <w:color w:val="333333"/>
          <w:kern w:val="0"/>
          <w:sz w:val="36"/>
          <w:szCs w:val="36"/>
          <w14:ligatures w14:val="none"/>
        </w:rPr>
        <w:t xml:space="preserve"> if he proves that there existed a reasonable cause for not complying with the provision of section 269SS of the Act. CBDT’s Circular No. 387 also clarified that section 269SS were introduced with a view to countering the various devices adopted by the tax evaders for explaining their accounted cash found during the course of search or for introducing their unaccounted income in the form of loans and deposits and it was introduced for countering major economic evil of proliferation of black money, etc.</w:t>
      </w:r>
    </w:p>
    <w:p w14:paraId="2462D2B8" w14:textId="29AFD400" w:rsidR="00C44A55" w:rsidRPr="00C44A55" w:rsidRDefault="00C44A55" w:rsidP="00C44A55">
      <w:pPr>
        <w:numPr>
          <w:ilvl w:val="0"/>
          <w:numId w:val="2"/>
        </w:numPr>
        <w:spacing w:after="150" w:line="408" w:lineRule="atLeast"/>
        <w:rPr>
          <w:rFonts w:ascii="Default Font" w:eastAsia="Times New Roman" w:hAnsi="Default Font" w:cs="Times New Roman"/>
          <w:color w:val="333333"/>
          <w:kern w:val="0"/>
          <w:sz w:val="36"/>
          <w:szCs w:val="36"/>
          <w14:ligatures w14:val="none"/>
        </w:rPr>
      </w:pPr>
      <w:r w:rsidRPr="00C44A55">
        <w:rPr>
          <w:rFonts w:ascii="Default Font" w:eastAsia="Times New Roman" w:hAnsi="Default Font" w:cs="Times New Roman"/>
          <w:color w:val="333333"/>
          <w:kern w:val="0"/>
          <w:sz w:val="36"/>
          <w:szCs w:val="36"/>
          <w14:ligatures w14:val="none"/>
        </w:rPr>
        <w:t>In the case of </w:t>
      </w:r>
      <w:r w:rsidRPr="00C44A55">
        <w:rPr>
          <w:rFonts w:ascii="Default Font" w:eastAsia="Times New Roman" w:hAnsi="Default Font" w:cs="Times New Roman"/>
          <w:b/>
          <w:bCs/>
          <w:color w:val="333333"/>
          <w:kern w:val="0"/>
          <w:sz w:val="36"/>
          <w:szCs w:val="36"/>
          <w14:ligatures w14:val="none"/>
        </w:rPr>
        <w:t>CIT Vs Balaji Traders [2006] 107 (IT) 422 (MAD), (2008) 303 ITR 312 (Madras) </w:t>
      </w:r>
      <w:r w:rsidRPr="00C44A55">
        <w:rPr>
          <w:rFonts w:ascii="Default Font" w:eastAsia="Times New Roman" w:hAnsi="Default Font" w:cs="Times New Roman"/>
          <w:color w:val="333333"/>
          <w:kern w:val="0"/>
          <w:sz w:val="36"/>
          <w:szCs w:val="36"/>
          <w14:ligatures w14:val="none"/>
        </w:rPr>
        <w:t xml:space="preserve">There is no revenue loss to exchequer, </w:t>
      </w:r>
      <w:proofErr w:type="spellStart"/>
      <w:r w:rsidRPr="00C44A55">
        <w:rPr>
          <w:rFonts w:ascii="Default Font" w:eastAsia="Times New Roman" w:hAnsi="Default Font" w:cs="Times New Roman"/>
          <w:color w:val="333333"/>
          <w:kern w:val="0"/>
          <w:sz w:val="36"/>
          <w:szCs w:val="36"/>
          <w14:ligatures w14:val="none"/>
        </w:rPr>
        <w:t>Trasactions</w:t>
      </w:r>
      <w:proofErr w:type="spellEnd"/>
      <w:r w:rsidRPr="00C44A55">
        <w:rPr>
          <w:rFonts w:ascii="Default Font" w:eastAsia="Times New Roman" w:hAnsi="Default Font" w:cs="Times New Roman"/>
          <w:color w:val="333333"/>
          <w:kern w:val="0"/>
          <w:sz w:val="36"/>
          <w:szCs w:val="36"/>
          <w14:ligatures w14:val="none"/>
        </w:rPr>
        <w:t xml:space="preserve"> are genuine and not doubted. Penalty was not sustainable.</w:t>
      </w:r>
    </w:p>
    <w:p w14:paraId="7E3AA6B8" w14:textId="5964CF60" w:rsidR="00C44A55" w:rsidRPr="00C44A55" w:rsidRDefault="00C44A55" w:rsidP="00C44A55">
      <w:pPr>
        <w:numPr>
          <w:ilvl w:val="0"/>
          <w:numId w:val="2"/>
        </w:numPr>
        <w:spacing w:after="150" w:line="408" w:lineRule="atLeast"/>
        <w:rPr>
          <w:rFonts w:ascii="Default Font" w:eastAsia="Times New Roman" w:hAnsi="Default Font" w:cs="Times New Roman"/>
          <w:color w:val="333333"/>
          <w:kern w:val="0"/>
          <w:sz w:val="36"/>
          <w:szCs w:val="36"/>
          <w14:ligatures w14:val="none"/>
        </w:rPr>
      </w:pPr>
      <w:r w:rsidRPr="00C44A55">
        <w:rPr>
          <w:rFonts w:ascii="Default Font" w:eastAsia="Times New Roman" w:hAnsi="Default Font" w:cs="Times New Roman"/>
          <w:b/>
          <w:bCs/>
          <w:color w:val="333333"/>
          <w:kern w:val="0"/>
          <w:sz w:val="36"/>
          <w:szCs w:val="36"/>
          <w14:ligatures w14:val="none"/>
        </w:rPr>
        <w:t xml:space="preserve">In ITO Vs. Prabhu Lal Sahu [2005] 103 (IT) 159 (ITAT-JD), (2006) 99 TTJ 177 </w:t>
      </w:r>
      <w:proofErr w:type="gramStart"/>
      <w:r w:rsidRPr="00C44A55">
        <w:rPr>
          <w:rFonts w:ascii="Default Font" w:eastAsia="Times New Roman" w:hAnsi="Default Font" w:cs="Times New Roman"/>
          <w:b/>
          <w:bCs/>
          <w:color w:val="333333"/>
          <w:kern w:val="0"/>
          <w:sz w:val="36"/>
          <w:szCs w:val="36"/>
          <w14:ligatures w14:val="none"/>
        </w:rPr>
        <w:t xml:space="preserve">( </w:t>
      </w:r>
      <w:proofErr w:type="spellStart"/>
      <w:r w:rsidRPr="00C44A55">
        <w:rPr>
          <w:rFonts w:ascii="Default Font" w:eastAsia="Times New Roman" w:hAnsi="Default Font" w:cs="Times New Roman"/>
          <w:b/>
          <w:bCs/>
          <w:color w:val="333333"/>
          <w:kern w:val="0"/>
          <w:sz w:val="36"/>
          <w:szCs w:val="36"/>
          <w14:ligatures w14:val="none"/>
        </w:rPr>
        <w:t>Jd</w:t>
      </w:r>
      <w:proofErr w:type="spellEnd"/>
      <w:proofErr w:type="gramEnd"/>
      <w:r w:rsidRPr="00C44A55">
        <w:rPr>
          <w:rFonts w:ascii="Default Font" w:eastAsia="Times New Roman" w:hAnsi="Default Font" w:cs="Times New Roman"/>
          <w:b/>
          <w:bCs/>
          <w:color w:val="333333"/>
          <w:kern w:val="0"/>
          <w:sz w:val="36"/>
          <w:szCs w:val="36"/>
          <w14:ligatures w14:val="none"/>
        </w:rPr>
        <w:t>.)</w:t>
      </w:r>
      <w:r w:rsidRPr="00C44A55">
        <w:rPr>
          <w:rFonts w:ascii="Default Font" w:eastAsia="Times New Roman" w:hAnsi="Default Font" w:cs="Times New Roman"/>
          <w:color w:val="333333"/>
          <w:kern w:val="0"/>
          <w:sz w:val="36"/>
          <w:szCs w:val="36"/>
          <w14:ligatures w14:val="none"/>
        </w:rPr>
        <w:t xml:space="preserve"> it was held that </w:t>
      </w:r>
      <w:proofErr w:type="spellStart"/>
      <w:r w:rsidRPr="00C44A55">
        <w:rPr>
          <w:rFonts w:ascii="Default Font" w:eastAsia="Times New Roman" w:hAnsi="Default Font" w:cs="Times New Roman"/>
          <w:color w:val="333333"/>
          <w:kern w:val="0"/>
          <w:sz w:val="36"/>
          <w:szCs w:val="36"/>
          <w14:ligatures w14:val="none"/>
        </w:rPr>
        <w:t>assessee</w:t>
      </w:r>
      <w:proofErr w:type="spellEnd"/>
      <w:r w:rsidRPr="00C44A55">
        <w:rPr>
          <w:rFonts w:ascii="Default Font" w:eastAsia="Times New Roman" w:hAnsi="Default Font" w:cs="Times New Roman"/>
          <w:color w:val="333333"/>
          <w:kern w:val="0"/>
          <w:sz w:val="36"/>
          <w:szCs w:val="36"/>
          <w14:ligatures w14:val="none"/>
        </w:rPr>
        <w:t xml:space="preserve"> was not aware of provisions of sections 269SS and 269T His counsel did not apprise him about the provisions, </w:t>
      </w:r>
      <w:proofErr w:type="gramStart"/>
      <w:r w:rsidRPr="00C44A55">
        <w:rPr>
          <w:rFonts w:ascii="Default Font" w:eastAsia="Times New Roman" w:hAnsi="Default Font" w:cs="Times New Roman"/>
          <w:color w:val="333333"/>
          <w:kern w:val="0"/>
          <w:sz w:val="36"/>
          <w:szCs w:val="36"/>
          <w14:ligatures w14:val="none"/>
        </w:rPr>
        <w:t>No</w:t>
      </w:r>
      <w:proofErr w:type="gramEnd"/>
      <w:r w:rsidRPr="00C44A55">
        <w:rPr>
          <w:rFonts w:ascii="Default Font" w:eastAsia="Times New Roman" w:hAnsi="Default Font" w:cs="Times New Roman"/>
          <w:color w:val="333333"/>
          <w:kern w:val="0"/>
          <w:sz w:val="36"/>
          <w:szCs w:val="36"/>
          <w14:ligatures w14:val="none"/>
        </w:rPr>
        <w:t xml:space="preserve"> penalty u/s 271D shall be </w:t>
      </w:r>
      <w:proofErr w:type="gramStart"/>
      <w:r w:rsidRPr="00C44A55">
        <w:rPr>
          <w:rFonts w:ascii="Default Font" w:eastAsia="Times New Roman" w:hAnsi="Default Font" w:cs="Times New Roman"/>
          <w:color w:val="333333"/>
          <w:kern w:val="0"/>
          <w:sz w:val="36"/>
          <w:szCs w:val="36"/>
          <w14:ligatures w14:val="none"/>
        </w:rPr>
        <w:t>attracted .</w:t>
      </w:r>
      <w:proofErr w:type="gramEnd"/>
      <w:r w:rsidRPr="00C44A55">
        <w:rPr>
          <w:rFonts w:ascii="Default Font" w:eastAsia="Times New Roman" w:hAnsi="Default Font" w:cs="Times New Roman"/>
          <w:color w:val="333333"/>
          <w:kern w:val="0"/>
          <w:sz w:val="36"/>
          <w:szCs w:val="36"/>
          <w14:ligatures w14:val="none"/>
        </w:rPr>
        <w:t xml:space="preserve"> Circular No. 387 dt. 6. 7.1984. It was stated that circular of the board was binding on the Income tax Authorities and violation of the same by the assessing authority was uncalled for. The text of the Finance Minister’s speech clearly indicates that genuine loans / deposits were not covered under section 269SS / 269T of the Act. The text clearly gives a message that no hardship should take place in the genuine cases. The penalty is always for the purpose of bending the </w:t>
      </w:r>
      <w:proofErr w:type="spellStart"/>
      <w:r w:rsidRPr="00C44A55">
        <w:rPr>
          <w:rFonts w:ascii="Default Font" w:eastAsia="Times New Roman" w:hAnsi="Default Font" w:cs="Times New Roman"/>
          <w:color w:val="333333"/>
          <w:kern w:val="0"/>
          <w:sz w:val="36"/>
          <w:szCs w:val="36"/>
          <w14:ligatures w14:val="none"/>
        </w:rPr>
        <w:t>assessee</w:t>
      </w:r>
      <w:proofErr w:type="spellEnd"/>
      <w:r w:rsidRPr="00C44A55">
        <w:rPr>
          <w:rFonts w:ascii="Default Font" w:eastAsia="Times New Roman" w:hAnsi="Default Font" w:cs="Times New Roman"/>
          <w:color w:val="333333"/>
          <w:kern w:val="0"/>
          <w:sz w:val="36"/>
          <w:szCs w:val="36"/>
          <w14:ligatures w14:val="none"/>
        </w:rPr>
        <w:t xml:space="preserve"> and not for breaking the </w:t>
      </w:r>
      <w:proofErr w:type="spellStart"/>
      <w:r w:rsidRPr="00C44A55">
        <w:rPr>
          <w:rFonts w:ascii="Default Font" w:eastAsia="Times New Roman" w:hAnsi="Default Font" w:cs="Times New Roman"/>
          <w:color w:val="333333"/>
          <w:kern w:val="0"/>
          <w:sz w:val="36"/>
          <w:szCs w:val="36"/>
          <w14:ligatures w14:val="none"/>
        </w:rPr>
        <w:t>assessee</w:t>
      </w:r>
      <w:proofErr w:type="spellEnd"/>
      <w:r w:rsidRPr="00C44A55">
        <w:rPr>
          <w:rFonts w:ascii="Default Font" w:eastAsia="Times New Roman" w:hAnsi="Default Font" w:cs="Times New Roman"/>
          <w:color w:val="333333"/>
          <w:kern w:val="0"/>
          <w:sz w:val="36"/>
          <w:szCs w:val="36"/>
          <w14:ligatures w14:val="none"/>
        </w:rPr>
        <w:t xml:space="preserve">. Any penalty which tends to break the </w:t>
      </w:r>
      <w:proofErr w:type="spellStart"/>
      <w:r w:rsidRPr="00C44A55">
        <w:rPr>
          <w:rFonts w:ascii="Default Font" w:eastAsia="Times New Roman" w:hAnsi="Default Font" w:cs="Times New Roman"/>
          <w:color w:val="333333"/>
          <w:kern w:val="0"/>
          <w:sz w:val="36"/>
          <w:szCs w:val="36"/>
          <w14:ligatures w14:val="none"/>
        </w:rPr>
        <w:t>assessee</w:t>
      </w:r>
      <w:proofErr w:type="spellEnd"/>
      <w:r w:rsidRPr="00C44A55">
        <w:rPr>
          <w:rFonts w:ascii="Default Font" w:eastAsia="Times New Roman" w:hAnsi="Default Font" w:cs="Times New Roman"/>
          <w:color w:val="333333"/>
          <w:kern w:val="0"/>
          <w:sz w:val="36"/>
          <w:szCs w:val="36"/>
          <w14:ligatures w14:val="none"/>
        </w:rPr>
        <w:t xml:space="preserve"> is draconian in nature which cannot be permitted by the courts. Legislative intention in bringing section 269SS in the Income tax Act 1961 which reads “requirement as to mode of acceptance, payment or repayment in certain cases to counteract, evasion of tax. Legislative intention in bringing section 269SS in the IT act was to avoid certain circumstances of tax evasion, whereby huge transactions are made outside the books of accounts by way of cash.</w:t>
      </w:r>
    </w:p>
    <w:p w14:paraId="2B1AE4CB" w14:textId="0B748BBE" w:rsidR="00C44A55" w:rsidRPr="00C44A55" w:rsidRDefault="00C44A55" w:rsidP="00C44A55">
      <w:pPr>
        <w:numPr>
          <w:ilvl w:val="0"/>
          <w:numId w:val="2"/>
        </w:numPr>
        <w:spacing w:after="150" w:line="408" w:lineRule="atLeast"/>
        <w:rPr>
          <w:rFonts w:ascii="Default Font" w:eastAsia="Times New Roman" w:hAnsi="Default Font" w:cs="Times New Roman"/>
          <w:color w:val="333333"/>
          <w:kern w:val="0"/>
          <w:sz w:val="36"/>
          <w:szCs w:val="36"/>
          <w14:ligatures w14:val="none"/>
        </w:rPr>
      </w:pPr>
      <w:r w:rsidRPr="00C44A55">
        <w:rPr>
          <w:rFonts w:ascii="Default Font" w:eastAsia="Times New Roman" w:hAnsi="Default Font" w:cs="Times New Roman"/>
          <w:color w:val="333333"/>
          <w:kern w:val="0"/>
          <w:sz w:val="36"/>
          <w:szCs w:val="36"/>
          <w14:ligatures w14:val="none"/>
        </w:rPr>
        <w:t>In the land mark judgement on 04.09.1981 </w:t>
      </w:r>
      <w:r w:rsidRPr="00C44A55">
        <w:rPr>
          <w:rFonts w:ascii="Default Font" w:eastAsia="Times New Roman" w:hAnsi="Default Font" w:cs="Times New Roman"/>
          <w:b/>
          <w:bCs/>
          <w:color w:val="333333"/>
          <w:kern w:val="0"/>
          <w:sz w:val="36"/>
          <w:szCs w:val="36"/>
          <w14:ligatures w14:val="none"/>
        </w:rPr>
        <w:t xml:space="preserve">by Hon’ble Supreme court in the case of K P </w:t>
      </w:r>
      <w:proofErr w:type="spellStart"/>
      <w:r w:rsidRPr="00C44A55">
        <w:rPr>
          <w:rFonts w:ascii="Default Font" w:eastAsia="Times New Roman" w:hAnsi="Default Font" w:cs="Times New Roman"/>
          <w:b/>
          <w:bCs/>
          <w:color w:val="333333"/>
          <w:kern w:val="0"/>
          <w:sz w:val="36"/>
          <w:szCs w:val="36"/>
          <w14:ligatures w14:val="none"/>
        </w:rPr>
        <w:t>Vergese</w:t>
      </w:r>
      <w:proofErr w:type="spellEnd"/>
      <w:r w:rsidRPr="00C44A55">
        <w:rPr>
          <w:rFonts w:ascii="Default Font" w:eastAsia="Times New Roman" w:hAnsi="Default Font" w:cs="Times New Roman"/>
          <w:b/>
          <w:bCs/>
          <w:color w:val="333333"/>
          <w:kern w:val="0"/>
          <w:sz w:val="36"/>
          <w:szCs w:val="36"/>
          <w14:ligatures w14:val="none"/>
        </w:rPr>
        <w:t xml:space="preserve"> Vs ITO [1981] (IT) 023 (SC), 131 ITR 597, </w:t>
      </w:r>
      <w:r w:rsidRPr="00C44A55">
        <w:rPr>
          <w:rFonts w:ascii="Default Font" w:eastAsia="Times New Roman" w:hAnsi="Default Font" w:cs="Times New Roman"/>
          <w:color w:val="333333"/>
          <w:kern w:val="0"/>
          <w:sz w:val="36"/>
          <w:szCs w:val="36"/>
          <w14:ligatures w14:val="none"/>
        </w:rPr>
        <w:t xml:space="preserve">The Apex court concluded that the statute must be read applicable only to cases where apart from the first condition mentioned in the statute itself being established, the object and purpose as stated in the circular must also be satisfied as a necessary and distinct second condition. No penalty to be imposed in case of </w:t>
      </w:r>
      <w:proofErr w:type="spellStart"/>
      <w:r w:rsidRPr="00C44A55">
        <w:rPr>
          <w:rFonts w:ascii="Default Font" w:eastAsia="Times New Roman" w:hAnsi="Default Font" w:cs="Times New Roman"/>
          <w:color w:val="333333"/>
          <w:kern w:val="0"/>
          <w:sz w:val="36"/>
          <w:szCs w:val="36"/>
          <w14:ligatures w14:val="none"/>
        </w:rPr>
        <w:t>bonafide</w:t>
      </w:r>
      <w:proofErr w:type="spellEnd"/>
      <w:r w:rsidRPr="00C44A55">
        <w:rPr>
          <w:rFonts w:ascii="Default Font" w:eastAsia="Times New Roman" w:hAnsi="Default Font" w:cs="Times New Roman"/>
          <w:color w:val="333333"/>
          <w:kern w:val="0"/>
          <w:sz w:val="36"/>
          <w:szCs w:val="36"/>
          <w14:ligatures w14:val="none"/>
        </w:rPr>
        <w:t xml:space="preserve"> belief coupled with genuineness of transactions and absence of any loss to exchequer.</w:t>
      </w:r>
    </w:p>
    <w:p w14:paraId="41C814A4" w14:textId="77777777" w:rsidR="00C44A55" w:rsidRPr="00C44A55" w:rsidRDefault="00C44A55" w:rsidP="00C44A55">
      <w:pPr>
        <w:numPr>
          <w:ilvl w:val="0"/>
          <w:numId w:val="2"/>
        </w:numPr>
        <w:spacing w:after="150" w:line="408" w:lineRule="atLeast"/>
        <w:rPr>
          <w:rFonts w:ascii="Default Font" w:eastAsia="Times New Roman" w:hAnsi="Default Font" w:cs="Times New Roman"/>
          <w:color w:val="333333"/>
          <w:kern w:val="0"/>
          <w:sz w:val="36"/>
          <w:szCs w:val="36"/>
          <w14:ligatures w14:val="none"/>
        </w:rPr>
      </w:pPr>
      <w:r w:rsidRPr="00C44A55">
        <w:rPr>
          <w:rFonts w:ascii="Default Font" w:eastAsia="Times New Roman" w:hAnsi="Default Font" w:cs="Times New Roman"/>
          <w:color w:val="333333"/>
          <w:kern w:val="0"/>
          <w:sz w:val="36"/>
          <w:szCs w:val="36"/>
          <w14:ligatures w14:val="none"/>
        </w:rPr>
        <w:t>In the </w:t>
      </w:r>
      <w:r w:rsidRPr="00C44A55">
        <w:rPr>
          <w:rFonts w:ascii="Default Font" w:eastAsia="Times New Roman" w:hAnsi="Default Font" w:cs="Times New Roman"/>
          <w:b/>
          <w:bCs/>
          <w:color w:val="333333"/>
          <w:kern w:val="0"/>
          <w:sz w:val="36"/>
          <w:szCs w:val="36"/>
          <w14:ligatures w14:val="none"/>
        </w:rPr>
        <w:t xml:space="preserve">Choudhary Co. </w:t>
      </w:r>
      <w:proofErr w:type="spellStart"/>
      <w:r w:rsidRPr="00C44A55">
        <w:rPr>
          <w:rFonts w:ascii="Default Font" w:eastAsia="Times New Roman" w:hAnsi="Default Font" w:cs="Times New Roman"/>
          <w:b/>
          <w:bCs/>
          <w:color w:val="333333"/>
          <w:kern w:val="0"/>
          <w:sz w:val="36"/>
          <w:szCs w:val="36"/>
          <w14:ligatures w14:val="none"/>
        </w:rPr>
        <w:t>Bhujiawala</w:t>
      </w:r>
      <w:proofErr w:type="spellEnd"/>
      <w:r w:rsidRPr="00C44A55">
        <w:rPr>
          <w:rFonts w:ascii="Default Font" w:eastAsia="Times New Roman" w:hAnsi="Default Font" w:cs="Times New Roman"/>
          <w:b/>
          <w:bCs/>
          <w:color w:val="333333"/>
          <w:kern w:val="0"/>
          <w:sz w:val="36"/>
          <w:szCs w:val="36"/>
          <w14:ligatures w14:val="none"/>
        </w:rPr>
        <w:t xml:space="preserve"> 89 TTJ NULL 357, the Hon’ble Rajasthan High Court</w:t>
      </w:r>
      <w:r w:rsidRPr="00C44A55">
        <w:rPr>
          <w:rFonts w:ascii="Default Font" w:eastAsia="Times New Roman" w:hAnsi="Default Font" w:cs="Times New Roman"/>
          <w:color w:val="333333"/>
          <w:kern w:val="0"/>
          <w:sz w:val="36"/>
          <w:szCs w:val="36"/>
          <w14:ligatures w14:val="none"/>
        </w:rPr>
        <w:t xml:space="preserve"> made the following observation. Bona fide belief coupled with the fact that all transactions have been accepted by the department as genuine constitute a reasonable cause rendering the said default on the part of the </w:t>
      </w:r>
      <w:proofErr w:type="spellStart"/>
      <w:r w:rsidRPr="00C44A55">
        <w:rPr>
          <w:rFonts w:ascii="Default Font" w:eastAsia="Times New Roman" w:hAnsi="Default Font" w:cs="Times New Roman"/>
          <w:color w:val="333333"/>
          <w:kern w:val="0"/>
          <w:sz w:val="36"/>
          <w:szCs w:val="36"/>
          <w14:ligatures w14:val="none"/>
        </w:rPr>
        <w:t>assessee</w:t>
      </w:r>
      <w:proofErr w:type="spellEnd"/>
      <w:r w:rsidRPr="00C44A55">
        <w:rPr>
          <w:rFonts w:ascii="Default Font" w:eastAsia="Times New Roman" w:hAnsi="Default Font" w:cs="Times New Roman"/>
          <w:color w:val="333333"/>
          <w:kern w:val="0"/>
          <w:sz w:val="36"/>
          <w:szCs w:val="36"/>
          <w14:ligatures w14:val="none"/>
        </w:rPr>
        <w:t xml:space="preserve"> as merely of a technical or venial in nature and no penalty in such case can be levied under section 271D in view of section 273B. No penalty to be imposed in case of </w:t>
      </w:r>
      <w:proofErr w:type="spellStart"/>
      <w:r w:rsidRPr="00C44A55">
        <w:rPr>
          <w:rFonts w:ascii="Default Font" w:eastAsia="Times New Roman" w:hAnsi="Default Font" w:cs="Times New Roman"/>
          <w:color w:val="333333"/>
          <w:kern w:val="0"/>
          <w:sz w:val="36"/>
          <w:szCs w:val="36"/>
          <w14:ligatures w14:val="none"/>
        </w:rPr>
        <w:t>bonafide</w:t>
      </w:r>
      <w:proofErr w:type="spellEnd"/>
      <w:r w:rsidRPr="00C44A55">
        <w:rPr>
          <w:rFonts w:ascii="Default Font" w:eastAsia="Times New Roman" w:hAnsi="Default Font" w:cs="Times New Roman"/>
          <w:color w:val="333333"/>
          <w:kern w:val="0"/>
          <w:sz w:val="36"/>
          <w:szCs w:val="36"/>
          <w14:ligatures w14:val="none"/>
        </w:rPr>
        <w:t xml:space="preserve"> belief coupled with genuineness of transactions and absence of any loss to exchequer.</w:t>
      </w:r>
    </w:p>
    <w:p w14:paraId="33CCA9B3" w14:textId="1121A0CA" w:rsidR="00C44A55" w:rsidRPr="00C44A55" w:rsidRDefault="00C44A55" w:rsidP="00C44A55">
      <w:pPr>
        <w:numPr>
          <w:ilvl w:val="0"/>
          <w:numId w:val="2"/>
        </w:numPr>
        <w:spacing w:after="150" w:line="408" w:lineRule="atLeast"/>
        <w:rPr>
          <w:rFonts w:ascii="Default Font" w:eastAsia="Times New Roman" w:hAnsi="Default Font" w:cs="Times New Roman"/>
          <w:color w:val="333333"/>
          <w:kern w:val="0"/>
          <w:sz w:val="36"/>
          <w:szCs w:val="36"/>
          <w14:ligatures w14:val="none"/>
        </w:rPr>
      </w:pPr>
      <w:r w:rsidRPr="00C44A55">
        <w:rPr>
          <w:rFonts w:ascii="Default Font" w:eastAsia="Times New Roman" w:hAnsi="Default Font" w:cs="Times New Roman"/>
          <w:color w:val="333333"/>
          <w:kern w:val="0"/>
          <w:sz w:val="36"/>
          <w:szCs w:val="36"/>
          <w14:ligatures w14:val="none"/>
        </w:rPr>
        <w:t>In the </w:t>
      </w:r>
      <w:r w:rsidRPr="00C44A55">
        <w:rPr>
          <w:rFonts w:ascii="Default Font" w:eastAsia="Times New Roman" w:hAnsi="Default Font" w:cs="Times New Roman"/>
          <w:b/>
          <w:bCs/>
          <w:color w:val="333333"/>
          <w:kern w:val="0"/>
          <w:sz w:val="36"/>
          <w:szCs w:val="36"/>
          <w14:ligatures w14:val="none"/>
        </w:rPr>
        <w:t>Sudarshan Auto and General Finance Vs. Commissioner of Income tax case [1996] (IT) 256 (ITAT-DEL), (1998) 60 TTJ Del 567,</w:t>
      </w:r>
      <w:r w:rsidRPr="00C44A55">
        <w:rPr>
          <w:rFonts w:ascii="Default Font" w:eastAsia="Times New Roman" w:hAnsi="Default Font" w:cs="Times New Roman"/>
          <w:color w:val="333333"/>
          <w:kern w:val="0"/>
          <w:sz w:val="36"/>
          <w:szCs w:val="36"/>
          <w14:ligatures w14:val="none"/>
        </w:rPr>
        <w:t xml:space="preserve"> The Hon’ble Delhi High Court made the following observation. It will depend on the nature of the default. If it is merely a technical or venial breach, no penalty would be imposable because the levy of penalty under any statutory provision necessarily implies existence of some guilty intention on the part of the defaulter or </w:t>
      </w:r>
      <w:proofErr w:type="spellStart"/>
      <w:r w:rsidRPr="00C44A55">
        <w:rPr>
          <w:rFonts w:ascii="Default Font" w:eastAsia="Times New Roman" w:hAnsi="Default Font" w:cs="Times New Roman"/>
          <w:color w:val="333333"/>
          <w:kern w:val="0"/>
          <w:sz w:val="36"/>
          <w:szCs w:val="36"/>
          <w14:ligatures w14:val="none"/>
        </w:rPr>
        <w:t>non compliance</w:t>
      </w:r>
      <w:proofErr w:type="spellEnd"/>
      <w:r w:rsidRPr="00C44A55">
        <w:rPr>
          <w:rFonts w:ascii="Default Font" w:eastAsia="Times New Roman" w:hAnsi="Default Font" w:cs="Times New Roman"/>
          <w:color w:val="333333"/>
          <w:kern w:val="0"/>
          <w:sz w:val="36"/>
          <w:szCs w:val="36"/>
          <w14:ligatures w14:val="none"/>
        </w:rPr>
        <w:t xml:space="preserve"> the </w:t>
      </w:r>
      <w:proofErr w:type="spellStart"/>
      <w:r w:rsidRPr="00C44A55">
        <w:rPr>
          <w:rFonts w:ascii="Default Font" w:eastAsia="Times New Roman" w:hAnsi="Default Font" w:cs="Times New Roman"/>
          <w:color w:val="333333"/>
          <w:kern w:val="0"/>
          <w:sz w:val="36"/>
          <w:szCs w:val="36"/>
          <w14:ligatures w14:val="none"/>
        </w:rPr>
        <w:t>assessee</w:t>
      </w:r>
      <w:proofErr w:type="spellEnd"/>
      <w:r w:rsidRPr="00C44A55">
        <w:rPr>
          <w:rFonts w:ascii="Default Font" w:eastAsia="Times New Roman" w:hAnsi="Default Font" w:cs="Times New Roman"/>
          <w:color w:val="333333"/>
          <w:kern w:val="0"/>
          <w:sz w:val="36"/>
          <w:szCs w:val="36"/>
          <w14:ligatures w14:val="none"/>
        </w:rPr>
        <w:t xml:space="preserve"> has defrauded the revenue or has caused any loss to the revenue. 4. As far as the case of the </w:t>
      </w:r>
      <w:proofErr w:type="spellStart"/>
      <w:r w:rsidRPr="00C44A55">
        <w:rPr>
          <w:rFonts w:ascii="Default Font" w:eastAsia="Times New Roman" w:hAnsi="Default Font" w:cs="Times New Roman"/>
          <w:color w:val="333333"/>
          <w:kern w:val="0"/>
          <w:sz w:val="36"/>
          <w:szCs w:val="36"/>
          <w14:ligatures w14:val="none"/>
        </w:rPr>
        <w:t>assessee</w:t>
      </w:r>
      <w:proofErr w:type="spellEnd"/>
      <w:r w:rsidRPr="00C44A55">
        <w:rPr>
          <w:rFonts w:ascii="Default Font" w:eastAsia="Times New Roman" w:hAnsi="Default Font" w:cs="Times New Roman"/>
          <w:color w:val="333333"/>
          <w:kern w:val="0"/>
          <w:sz w:val="36"/>
          <w:szCs w:val="36"/>
          <w14:ligatures w14:val="none"/>
        </w:rPr>
        <w:t xml:space="preserve"> is concerned, there is no case against the </w:t>
      </w:r>
      <w:proofErr w:type="spellStart"/>
      <w:r w:rsidRPr="00C44A55">
        <w:rPr>
          <w:rFonts w:ascii="Default Font" w:eastAsia="Times New Roman" w:hAnsi="Default Font" w:cs="Times New Roman"/>
          <w:color w:val="333333"/>
          <w:kern w:val="0"/>
          <w:sz w:val="36"/>
          <w:szCs w:val="36"/>
          <w14:ligatures w14:val="none"/>
        </w:rPr>
        <w:t>assessee</w:t>
      </w:r>
      <w:proofErr w:type="spellEnd"/>
      <w:r w:rsidRPr="00C44A55">
        <w:rPr>
          <w:rFonts w:ascii="Default Font" w:eastAsia="Times New Roman" w:hAnsi="Default Font" w:cs="Times New Roman"/>
          <w:color w:val="333333"/>
          <w:kern w:val="0"/>
          <w:sz w:val="36"/>
          <w:szCs w:val="36"/>
          <w14:ligatures w14:val="none"/>
        </w:rPr>
        <w:t xml:space="preserve"> that these transactions had anything to do with evasion of tax or concealment of income. Imposition of penalty in the given set of circumstances is not mandatory bus discretionary. After taking into consideration, the totality of circumstances, namely the </w:t>
      </w:r>
      <w:proofErr w:type="spellStart"/>
      <w:r w:rsidRPr="00C44A55">
        <w:rPr>
          <w:rFonts w:ascii="Default Font" w:eastAsia="Times New Roman" w:hAnsi="Default Font" w:cs="Times New Roman"/>
          <w:color w:val="333333"/>
          <w:kern w:val="0"/>
          <w:sz w:val="36"/>
          <w:szCs w:val="36"/>
          <w14:ligatures w14:val="none"/>
        </w:rPr>
        <w:t>bonafide</w:t>
      </w:r>
      <w:proofErr w:type="spellEnd"/>
      <w:r w:rsidRPr="00C44A55">
        <w:rPr>
          <w:rFonts w:ascii="Default Font" w:eastAsia="Times New Roman" w:hAnsi="Default Font" w:cs="Times New Roman"/>
          <w:color w:val="333333"/>
          <w:kern w:val="0"/>
          <w:sz w:val="36"/>
          <w:szCs w:val="36"/>
          <w14:ligatures w14:val="none"/>
        </w:rPr>
        <w:t xml:space="preserve"> belief of the </w:t>
      </w:r>
      <w:proofErr w:type="spellStart"/>
      <w:r w:rsidRPr="00C44A55">
        <w:rPr>
          <w:rFonts w:ascii="Default Font" w:eastAsia="Times New Roman" w:hAnsi="Default Font" w:cs="Times New Roman"/>
          <w:color w:val="333333"/>
          <w:kern w:val="0"/>
          <w:sz w:val="36"/>
          <w:szCs w:val="36"/>
          <w14:ligatures w14:val="none"/>
        </w:rPr>
        <w:t>assessee</w:t>
      </w:r>
      <w:proofErr w:type="spellEnd"/>
      <w:r w:rsidRPr="00C44A55">
        <w:rPr>
          <w:rFonts w:ascii="Default Font" w:eastAsia="Times New Roman" w:hAnsi="Default Font" w:cs="Times New Roman"/>
          <w:color w:val="333333"/>
          <w:kern w:val="0"/>
          <w:sz w:val="36"/>
          <w:szCs w:val="36"/>
          <w14:ligatures w14:val="none"/>
        </w:rPr>
        <w:t xml:space="preserve"> that the transactions were exempted from the requirements of section 269SS of the Act, there being no material to show that the transactions have been carried out with any intention to avoid or evade taxes, the </w:t>
      </w:r>
      <w:proofErr w:type="spellStart"/>
      <w:r w:rsidRPr="00C44A55">
        <w:rPr>
          <w:rFonts w:ascii="Default Font" w:eastAsia="Times New Roman" w:hAnsi="Default Font" w:cs="Times New Roman"/>
          <w:color w:val="333333"/>
          <w:kern w:val="0"/>
          <w:sz w:val="36"/>
          <w:szCs w:val="36"/>
          <w14:ligatures w14:val="none"/>
        </w:rPr>
        <w:t>assessee</w:t>
      </w:r>
      <w:proofErr w:type="spellEnd"/>
      <w:r w:rsidRPr="00C44A55">
        <w:rPr>
          <w:rFonts w:ascii="Default Font" w:eastAsia="Times New Roman" w:hAnsi="Default Font" w:cs="Times New Roman"/>
          <w:color w:val="333333"/>
          <w:kern w:val="0"/>
          <w:sz w:val="36"/>
          <w:szCs w:val="36"/>
          <w14:ligatures w14:val="none"/>
        </w:rPr>
        <w:t xml:space="preserve"> has been successful in showing that there was a reasonable cause for his failure to comply with the provisions of section 269SS of the Act. </w:t>
      </w:r>
      <w:proofErr w:type="spellStart"/>
      <w:r w:rsidRPr="00C44A55">
        <w:rPr>
          <w:rFonts w:ascii="Default Font" w:eastAsia="Times New Roman" w:hAnsi="Default Font" w:cs="Times New Roman"/>
          <w:color w:val="333333"/>
          <w:kern w:val="0"/>
          <w:sz w:val="36"/>
          <w:szCs w:val="36"/>
          <w14:ligatures w14:val="none"/>
        </w:rPr>
        <w:t>Assessee</w:t>
      </w:r>
      <w:proofErr w:type="spellEnd"/>
      <w:r w:rsidRPr="00C44A55">
        <w:rPr>
          <w:rFonts w:ascii="Default Font" w:eastAsia="Times New Roman" w:hAnsi="Default Font" w:cs="Times New Roman"/>
          <w:color w:val="333333"/>
          <w:kern w:val="0"/>
          <w:sz w:val="36"/>
          <w:szCs w:val="36"/>
          <w14:ligatures w14:val="none"/>
        </w:rPr>
        <w:t xml:space="preserve"> was under the </w:t>
      </w:r>
      <w:proofErr w:type="spellStart"/>
      <w:r w:rsidRPr="00C44A55">
        <w:rPr>
          <w:rFonts w:ascii="Default Font" w:eastAsia="Times New Roman" w:hAnsi="Default Font" w:cs="Times New Roman"/>
          <w:color w:val="333333"/>
          <w:kern w:val="0"/>
          <w:sz w:val="36"/>
          <w:szCs w:val="36"/>
          <w14:ligatures w14:val="none"/>
        </w:rPr>
        <w:t>bonafide</w:t>
      </w:r>
      <w:proofErr w:type="spellEnd"/>
      <w:r w:rsidRPr="00C44A55">
        <w:rPr>
          <w:rFonts w:ascii="Default Font" w:eastAsia="Times New Roman" w:hAnsi="Default Font" w:cs="Times New Roman"/>
          <w:color w:val="333333"/>
          <w:kern w:val="0"/>
          <w:sz w:val="36"/>
          <w:szCs w:val="36"/>
          <w14:ligatures w14:val="none"/>
        </w:rPr>
        <w:t xml:space="preserve"> belief that being an agriculturist and he can receive the payment in cash on sale of agriculture land. The </w:t>
      </w:r>
      <w:proofErr w:type="spellStart"/>
      <w:r w:rsidRPr="00C44A55">
        <w:rPr>
          <w:rFonts w:ascii="Default Font" w:eastAsia="Times New Roman" w:hAnsi="Default Font" w:cs="Times New Roman"/>
          <w:color w:val="333333"/>
          <w:kern w:val="0"/>
          <w:sz w:val="36"/>
          <w:szCs w:val="36"/>
          <w14:ligatures w14:val="none"/>
        </w:rPr>
        <w:t>assessee</w:t>
      </w:r>
      <w:proofErr w:type="spellEnd"/>
      <w:r w:rsidRPr="00C44A55">
        <w:rPr>
          <w:rFonts w:ascii="Default Font" w:eastAsia="Times New Roman" w:hAnsi="Default Font" w:cs="Times New Roman"/>
          <w:color w:val="333333"/>
          <w:kern w:val="0"/>
          <w:sz w:val="36"/>
          <w:szCs w:val="36"/>
          <w14:ligatures w14:val="none"/>
        </w:rPr>
        <w:t xml:space="preserve"> does not possess the necessary qualification as well as the provisions of the Income tax Act, that he has committed mistake under a </w:t>
      </w:r>
      <w:proofErr w:type="spellStart"/>
      <w:r w:rsidRPr="00C44A55">
        <w:rPr>
          <w:rFonts w:ascii="Default Font" w:eastAsia="Times New Roman" w:hAnsi="Default Font" w:cs="Times New Roman"/>
          <w:color w:val="333333"/>
          <w:kern w:val="0"/>
          <w:sz w:val="36"/>
          <w:szCs w:val="36"/>
          <w14:ligatures w14:val="none"/>
        </w:rPr>
        <w:t>bonafide</w:t>
      </w:r>
      <w:proofErr w:type="spellEnd"/>
      <w:r w:rsidRPr="00C44A55">
        <w:rPr>
          <w:rFonts w:ascii="Default Font" w:eastAsia="Times New Roman" w:hAnsi="Default Font" w:cs="Times New Roman"/>
          <w:color w:val="333333"/>
          <w:kern w:val="0"/>
          <w:sz w:val="36"/>
          <w:szCs w:val="36"/>
          <w14:ligatures w14:val="none"/>
        </w:rPr>
        <w:t xml:space="preserve"> belief. There was a widespread belief, even if erroneous belief that the provisions of section 269SS did not apply to the sale of Agriculture Land. An Affidavit is given to the effect that he was not aware of the law and no one told him about the law. The </w:t>
      </w:r>
      <w:proofErr w:type="spellStart"/>
      <w:r w:rsidRPr="00C44A55">
        <w:rPr>
          <w:rFonts w:ascii="Default Font" w:eastAsia="Times New Roman" w:hAnsi="Default Font" w:cs="Times New Roman"/>
          <w:color w:val="333333"/>
          <w:kern w:val="0"/>
          <w:sz w:val="36"/>
          <w:szCs w:val="36"/>
          <w14:ligatures w14:val="none"/>
        </w:rPr>
        <w:t>assessee</w:t>
      </w:r>
      <w:proofErr w:type="spellEnd"/>
      <w:r w:rsidRPr="00C44A55">
        <w:rPr>
          <w:rFonts w:ascii="Default Font" w:eastAsia="Times New Roman" w:hAnsi="Default Font" w:cs="Times New Roman"/>
          <w:color w:val="333333"/>
          <w:kern w:val="0"/>
          <w:sz w:val="36"/>
          <w:szCs w:val="36"/>
          <w14:ligatures w14:val="none"/>
        </w:rPr>
        <w:t xml:space="preserve"> has committed a lapse but there was a reasonable cause for committing that lapse. Violation of principal of natural justice in the order. 5. Accordingly, the Show Cause Notice Issued in this case is not warranted </w:t>
      </w:r>
      <w:proofErr w:type="gramStart"/>
      <w:r w:rsidRPr="00C44A55">
        <w:rPr>
          <w:rFonts w:ascii="Default Font" w:eastAsia="Times New Roman" w:hAnsi="Default Font" w:cs="Times New Roman"/>
          <w:color w:val="333333"/>
          <w:kern w:val="0"/>
          <w:sz w:val="36"/>
          <w:szCs w:val="36"/>
          <w14:ligatures w14:val="none"/>
        </w:rPr>
        <w:t>The</w:t>
      </w:r>
      <w:proofErr w:type="gramEnd"/>
      <w:r w:rsidRPr="00C44A55">
        <w:rPr>
          <w:rFonts w:ascii="Default Font" w:eastAsia="Times New Roman" w:hAnsi="Default Font" w:cs="Times New Roman"/>
          <w:color w:val="333333"/>
          <w:kern w:val="0"/>
          <w:sz w:val="36"/>
          <w:szCs w:val="36"/>
          <w14:ligatures w14:val="none"/>
        </w:rPr>
        <w:t xml:space="preserve"> fact that the cash transactions of the </w:t>
      </w:r>
      <w:proofErr w:type="spellStart"/>
      <w:r w:rsidRPr="00C44A55">
        <w:rPr>
          <w:rFonts w:ascii="Default Font" w:eastAsia="Times New Roman" w:hAnsi="Default Font" w:cs="Times New Roman"/>
          <w:color w:val="333333"/>
          <w:kern w:val="0"/>
          <w:sz w:val="36"/>
          <w:szCs w:val="36"/>
          <w14:ligatures w14:val="none"/>
        </w:rPr>
        <w:t>assessee</w:t>
      </w:r>
      <w:proofErr w:type="spellEnd"/>
      <w:r w:rsidRPr="00C44A55">
        <w:rPr>
          <w:rFonts w:ascii="Default Font" w:eastAsia="Times New Roman" w:hAnsi="Default Font" w:cs="Times New Roman"/>
          <w:color w:val="333333"/>
          <w:kern w:val="0"/>
          <w:sz w:val="36"/>
          <w:szCs w:val="36"/>
          <w14:ligatures w14:val="none"/>
        </w:rPr>
        <w:t xml:space="preserve"> did not generate any black money has been established during the assessment proceedings and this section 269SS is not applicable in this case. Being a </w:t>
      </w:r>
      <w:proofErr w:type="spellStart"/>
      <w:r w:rsidRPr="00C44A55">
        <w:rPr>
          <w:rFonts w:ascii="Default Font" w:eastAsia="Times New Roman" w:hAnsi="Default Font" w:cs="Times New Roman"/>
          <w:color w:val="333333"/>
          <w:kern w:val="0"/>
          <w:sz w:val="36"/>
          <w:szCs w:val="36"/>
          <w14:ligatures w14:val="none"/>
        </w:rPr>
        <w:t>non financial</w:t>
      </w:r>
      <w:proofErr w:type="spellEnd"/>
      <w:r w:rsidRPr="00C44A55">
        <w:rPr>
          <w:rFonts w:ascii="Default Font" w:eastAsia="Times New Roman" w:hAnsi="Default Font" w:cs="Times New Roman"/>
          <w:color w:val="333333"/>
          <w:kern w:val="0"/>
          <w:sz w:val="36"/>
          <w:szCs w:val="36"/>
          <w14:ligatures w14:val="none"/>
        </w:rPr>
        <w:t xml:space="preserve"> person, the </w:t>
      </w:r>
      <w:proofErr w:type="spellStart"/>
      <w:r w:rsidRPr="00C44A55">
        <w:rPr>
          <w:rFonts w:ascii="Default Font" w:eastAsia="Times New Roman" w:hAnsi="Default Font" w:cs="Times New Roman"/>
          <w:color w:val="333333"/>
          <w:kern w:val="0"/>
          <w:sz w:val="36"/>
          <w:szCs w:val="36"/>
          <w14:ligatures w14:val="none"/>
        </w:rPr>
        <w:t>assessee</w:t>
      </w:r>
      <w:proofErr w:type="spellEnd"/>
      <w:r w:rsidRPr="00C44A55">
        <w:rPr>
          <w:rFonts w:ascii="Default Font" w:eastAsia="Times New Roman" w:hAnsi="Default Font" w:cs="Times New Roman"/>
          <w:color w:val="333333"/>
          <w:kern w:val="0"/>
          <w:sz w:val="36"/>
          <w:szCs w:val="36"/>
          <w14:ligatures w14:val="none"/>
        </w:rPr>
        <w:t xml:space="preserve"> being incognizant of this nascent amendment to section 269SS, the cash receipts were accepted under </w:t>
      </w:r>
      <w:proofErr w:type="spellStart"/>
      <w:r w:rsidRPr="00C44A55">
        <w:rPr>
          <w:rFonts w:ascii="Default Font" w:eastAsia="Times New Roman" w:hAnsi="Default Font" w:cs="Times New Roman"/>
          <w:color w:val="333333"/>
          <w:kern w:val="0"/>
          <w:sz w:val="36"/>
          <w:szCs w:val="36"/>
          <w14:ligatures w14:val="none"/>
        </w:rPr>
        <w:t>bonafide</w:t>
      </w:r>
      <w:proofErr w:type="spellEnd"/>
      <w:r w:rsidRPr="00C44A55">
        <w:rPr>
          <w:rFonts w:ascii="Default Font" w:eastAsia="Times New Roman" w:hAnsi="Default Font" w:cs="Times New Roman"/>
          <w:color w:val="333333"/>
          <w:kern w:val="0"/>
          <w:sz w:val="36"/>
          <w:szCs w:val="36"/>
          <w14:ligatures w14:val="none"/>
        </w:rPr>
        <w:t xml:space="preserve"> belief and not deliberately in conscious disregard of the law. The cash transactions were genuine, duly recorded in the sale deeds as sales consideration and registered before the sub registrar. There was no loss to the exchequer, no prejudice was done to the revenue all sales consideration was declared during the course of assessment u/s 143(3) of the </w:t>
      </w:r>
      <w:proofErr w:type="gramStart"/>
      <w:r w:rsidRPr="00C44A55">
        <w:rPr>
          <w:rFonts w:ascii="Default Font" w:eastAsia="Times New Roman" w:hAnsi="Default Font" w:cs="Times New Roman"/>
          <w:color w:val="333333"/>
          <w:kern w:val="0"/>
          <w:sz w:val="36"/>
          <w:szCs w:val="36"/>
          <w14:ligatures w14:val="none"/>
        </w:rPr>
        <w:t>act .</w:t>
      </w:r>
      <w:proofErr w:type="gramEnd"/>
      <w:r w:rsidRPr="00C44A55">
        <w:rPr>
          <w:rFonts w:ascii="Default Font" w:eastAsia="Times New Roman" w:hAnsi="Default Font" w:cs="Times New Roman"/>
          <w:color w:val="333333"/>
          <w:kern w:val="0"/>
          <w:sz w:val="36"/>
          <w:szCs w:val="36"/>
          <w14:ligatures w14:val="none"/>
        </w:rPr>
        <w:t xml:space="preserve"> There arose no capital gains tax as </w:t>
      </w:r>
      <w:proofErr w:type="spellStart"/>
      <w:r w:rsidRPr="00C44A55">
        <w:rPr>
          <w:rFonts w:ascii="Default Font" w:eastAsia="Times New Roman" w:hAnsi="Default Font" w:cs="Times New Roman"/>
          <w:color w:val="333333"/>
          <w:kern w:val="0"/>
          <w:sz w:val="36"/>
          <w:szCs w:val="36"/>
          <w14:ligatures w14:val="none"/>
        </w:rPr>
        <w:t>assessee</w:t>
      </w:r>
      <w:proofErr w:type="spellEnd"/>
      <w:r w:rsidRPr="00C44A55">
        <w:rPr>
          <w:rFonts w:ascii="Default Font" w:eastAsia="Times New Roman" w:hAnsi="Default Font" w:cs="Times New Roman"/>
          <w:color w:val="333333"/>
          <w:kern w:val="0"/>
          <w:sz w:val="36"/>
          <w:szCs w:val="36"/>
          <w14:ligatures w14:val="none"/>
        </w:rPr>
        <w:t xml:space="preserve"> claimed deduction u/s 54B of the act. The assessment was made at zero tax liability.</w:t>
      </w:r>
    </w:p>
    <w:p w14:paraId="4D9714DD" w14:textId="77777777" w:rsidR="00C44A55" w:rsidRPr="00C44A55" w:rsidRDefault="00C44A55" w:rsidP="00C44A55">
      <w:pPr>
        <w:spacing w:after="150" w:line="408" w:lineRule="atLeast"/>
        <w:rPr>
          <w:rFonts w:ascii="Default Font" w:eastAsia="Times New Roman" w:hAnsi="Default Font" w:cs="Times New Roman"/>
          <w:color w:val="333333"/>
          <w:kern w:val="0"/>
          <w:sz w:val="36"/>
          <w:szCs w:val="36"/>
          <w14:ligatures w14:val="none"/>
        </w:rPr>
      </w:pPr>
      <w:r w:rsidRPr="00C44A55">
        <w:rPr>
          <w:rFonts w:ascii="Default Font" w:eastAsia="Times New Roman" w:hAnsi="Default Font" w:cs="Times New Roman"/>
          <w:color w:val="333333"/>
          <w:kern w:val="0"/>
          <w:sz w:val="36"/>
          <w:szCs w:val="36"/>
          <w14:ligatures w14:val="none"/>
        </w:rPr>
        <w:t xml:space="preserve">In view of the above legal position, it is submitted no penalty can be imposed on the basis of mere contravention of any law. it is prayed that the impugned Show Cause Notice initiating the penalty proceedings u/s 271D may kindly be </w:t>
      </w:r>
      <w:proofErr w:type="gramStart"/>
      <w:r w:rsidRPr="00C44A55">
        <w:rPr>
          <w:rFonts w:ascii="Default Font" w:eastAsia="Times New Roman" w:hAnsi="Default Font" w:cs="Times New Roman"/>
          <w:color w:val="333333"/>
          <w:kern w:val="0"/>
          <w:sz w:val="36"/>
          <w:szCs w:val="36"/>
          <w14:ligatures w14:val="none"/>
        </w:rPr>
        <w:t>dropped..</w:t>
      </w:r>
      <w:proofErr w:type="gramEnd"/>
    </w:p>
    <w:p w14:paraId="38083E26" w14:textId="77777777" w:rsidR="00C44A55" w:rsidRPr="00C44A55" w:rsidRDefault="00C44A55" w:rsidP="00C44A55">
      <w:pPr>
        <w:spacing w:after="150" w:line="408" w:lineRule="atLeast"/>
        <w:rPr>
          <w:rFonts w:ascii="Default Font" w:eastAsia="Times New Roman" w:hAnsi="Default Font" w:cs="Times New Roman"/>
          <w:color w:val="333333"/>
          <w:kern w:val="0"/>
          <w:sz w:val="36"/>
          <w:szCs w:val="36"/>
          <w14:ligatures w14:val="none"/>
        </w:rPr>
      </w:pPr>
      <w:proofErr w:type="gramStart"/>
      <w:r w:rsidRPr="00C44A55">
        <w:rPr>
          <w:rFonts w:ascii="Default Font" w:eastAsia="Times New Roman" w:hAnsi="Default Font" w:cs="Times New Roman"/>
          <w:color w:val="333333"/>
          <w:kern w:val="0"/>
          <w:sz w:val="36"/>
          <w:szCs w:val="36"/>
          <w14:ligatures w14:val="none"/>
        </w:rPr>
        <w:t>Thanks</w:t>
      </w:r>
      <w:proofErr w:type="gramEnd"/>
      <w:r w:rsidRPr="00C44A55">
        <w:rPr>
          <w:rFonts w:ascii="Default Font" w:eastAsia="Times New Roman" w:hAnsi="Default Font" w:cs="Times New Roman"/>
          <w:color w:val="333333"/>
          <w:kern w:val="0"/>
          <w:sz w:val="36"/>
          <w:szCs w:val="36"/>
          <w14:ligatures w14:val="none"/>
        </w:rPr>
        <w:t xml:space="preserve"> with Regards</w:t>
      </w:r>
    </w:p>
    <w:p w14:paraId="2F4505CE" w14:textId="77777777" w:rsidR="00C44A55" w:rsidRPr="00C44A55" w:rsidRDefault="00C44A55" w:rsidP="00C44A55">
      <w:pPr>
        <w:spacing w:after="150" w:line="408" w:lineRule="atLeast"/>
        <w:rPr>
          <w:rFonts w:ascii="Default Font" w:eastAsia="Times New Roman" w:hAnsi="Default Font" w:cs="Times New Roman"/>
          <w:color w:val="333333"/>
          <w:kern w:val="0"/>
          <w:sz w:val="36"/>
          <w:szCs w:val="36"/>
          <w14:ligatures w14:val="none"/>
        </w:rPr>
      </w:pPr>
      <w:r w:rsidRPr="00C44A55">
        <w:rPr>
          <w:rFonts w:ascii="Default Font" w:eastAsia="Times New Roman" w:hAnsi="Default Font" w:cs="Times New Roman"/>
          <w:color w:val="333333"/>
          <w:kern w:val="0"/>
          <w:sz w:val="36"/>
          <w:szCs w:val="36"/>
          <w14:ligatures w14:val="none"/>
        </w:rPr>
        <w:t>XXXXXX</w:t>
      </w:r>
    </w:p>
    <w:p w14:paraId="06AFCA35" w14:textId="44BBDDB3" w:rsidR="005237F3" w:rsidRDefault="00C44A55" w:rsidP="00C44A55">
      <w:r w:rsidRPr="00C44A55">
        <w:rPr>
          <w:rFonts w:ascii="Default Font" w:eastAsia="Times New Roman" w:hAnsi="Default Font" w:cs="Times New Roman"/>
          <w:color w:val="333333"/>
          <w:kern w:val="0"/>
          <w:sz w:val="36"/>
          <w:szCs w:val="36"/>
          <w14:ligatures w14:val="none"/>
        </w:rPr>
        <w:t xml:space="preserve">(Counsel of the </w:t>
      </w:r>
      <w:proofErr w:type="spellStart"/>
      <w:r w:rsidRPr="00C44A55">
        <w:rPr>
          <w:rFonts w:ascii="Default Font" w:eastAsia="Times New Roman" w:hAnsi="Default Font" w:cs="Times New Roman"/>
          <w:color w:val="333333"/>
          <w:kern w:val="0"/>
          <w:sz w:val="36"/>
          <w:szCs w:val="36"/>
          <w14:ligatures w14:val="none"/>
        </w:rPr>
        <w:t>Assessee</w:t>
      </w:r>
      <w:proofErr w:type="spellEnd"/>
      <w:r w:rsidRPr="00C44A55">
        <w:rPr>
          <w:rFonts w:ascii="Default Font" w:eastAsia="Times New Roman" w:hAnsi="Default Font" w:cs="Times New Roman"/>
          <w:color w:val="333333"/>
          <w:kern w:val="0"/>
          <w:sz w:val="36"/>
          <w:szCs w:val="36"/>
          <w14:ligatures w14:val="none"/>
        </w:rPr>
        <w:t>)</w:t>
      </w:r>
    </w:p>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86B49"/>
    <w:multiLevelType w:val="multilevel"/>
    <w:tmpl w:val="2870B9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A951BE"/>
    <w:multiLevelType w:val="multilevel"/>
    <w:tmpl w:val="6986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8420297">
    <w:abstractNumId w:val="0"/>
  </w:num>
  <w:num w:numId="2" w16cid:durableId="328559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A55"/>
    <w:rsid w:val="00031CAE"/>
    <w:rsid w:val="00447B58"/>
    <w:rsid w:val="005237F3"/>
    <w:rsid w:val="008658A0"/>
    <w:rsid w:val="00C44A55"/>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E43D"/>
  <w15:chartTrackingRefBased/>
  <w15:docId w15:val="{25CE9FD7-3FC5-450F-AE83-ED3C332C1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4A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4A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4A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4A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4A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4A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4A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4A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4A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A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4A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4A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4A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4A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4A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4A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4A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4A55"/>
    <w:rPr>
      <w:rFonts w:eastAsiaTheme="majorEastAsia" w:cstheme="majorBidi"/>
      <w:color w:val="272727" w:themeColor="text1" w:themeTint="D8"/>
    </w:rPr>
  </w:style>
  <w:style w:type="paragraph" w:styleId="Title">
    <w:name w:val="Title"/>
    <w:basedOn w:val="Normal"/>
    <w:next w:val="Normal"/>
    <w:link w:val="TitleChar"/>
    <w:uiPriority w:val="10"/>
    <w:qFormat/>
    <w:rsid w:val="00C44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4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4A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4A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4A55"/>
    <w:pPr>
      <w:spacing w:before="160"/>
      <w:jc w:val="center"/>
    </w:pPr>
    <w:rPr>
      <w:i/>
      <w:iCs/>
      <w:color w:val="404040" w:themeColor="text1" w:themeTint="BF"/>
    </w:rPr>
  </w:style>
  <w:style w:type="character" w:customStyle="1" w:styleId="QuoteChar">
    <w:name w:val="Quote Char"/>
    <w:basedOn w:val="DefaultParagraphFont"/>
    <w:link w:val="Quote"/>
    <w:uiPriority w:val="29"/>
    <w:rsid w:val="00C44A55"/>
    <w:rPr>
      <w:i/>
      <w:iCs/>
      <w:color w:val="404040" w:themeColor="text1" w:themeTint="BF"/>
    </w:rPr>
  </w:style>
  <w:style w:type="paragraph" w:styleId="ListParagraph">
    <w:name w:val="List Paragraph"/>
    <w:basedOn w:val="Normal"/>
    <w:uiPriority w:val="34"/>
    <w:qFormat/>
    <w:rsid w:val="00C44A55"/>
    <w:pPr>
      <w:ind w:left="720"/>
      <w:contextualSpacing/>
    </w:pPr>
  </w:style>
  <w:style w:type="character" w:styleId="IntenseEmphasis">
    <w:name w:val="Intense Emphasis"/>
    <w:basedOn w:val="DefaultParagraphFont"/>
    <w:uiPriority w:val="21"/>
    <w:qFormat/>
    <w:rsid w:val="00C44A55"/>
    <w:rPr>
      <w:i/>
      <w:iCs/>
      <w:color w:val="2F5496" w:themeColor="accent1" w:themeShade="BF"/>
    </w:rPr>
  </w:style>
  <w:style w:type="paragraph" w:styleId="IntenseQuote">
    <w:name w:val="Intense Quote"/>
    <w:basedOn w:val="Normal"/>
    <w:next w:val="Normal"/>
    <w:link w:val="IntenseQuoteChar"/>
    <w:uiPriority w:val="30"/>
    <w:qFormat/>
    <w:rsid w:val="00C44A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4A55"/>
    <w:rPr>
      <w:i/>
      <w:iCs/>
      <w:color w:val="2F5496" w:themeColor="accent1" w:themeShade="BF"/>
    </w:rPr>
  </w:style>
  <w:style w:type="character" w:styleId="IntenseReference">
    <w:name w:val="Intense Reference"/>
    <w:basedOn w:val="DefaultParagraphFont"/>
    <w:uiPriority w:val="32"/>
    <w:qFormat/>
    <w:rsid w:val="00C44A55"/>
    <w:rPr>
      <w:b/>
      <w:bCs/>
      <w:smallCaps/>
      <w:color w:val="2F5496" w:themeColor="accent1" w:themeShade="BF"/>
      <w:spacing w:val="5"/>
    </w:rPr>
  </w:style>
  <w:style w:type="paragraph" w:styleId="NormalWeb">
    <w:name w:val="Normal (Web)"/>
    <w:basedOn w:val="Normal"/>
    <w:uiPriority w:val="99"/>
    <w:semiHidden/>
    <w:unhideWhenUsed/>
    <w:rsid w:val="00C44A5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44A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2912</Words>
  <Characters>16599</Characters>
  <Application>Microsoft Office Word</Application>
  <DocSecurity>0</DocSecurity>
  <Lines>138</Lines>
  <Paragraphs>38</Paragraphs>
  <ScaleCrop>false</ScaleCrop>
  <Company/>
  <LinksUpToDate>false</LinksUpToDate>
  <CharactersWithSpaces>19473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2025-11-01T09:01:00Z</dcterms:created>
  <dcterms:modified xsi:type="dcterms:W3CDTF">2025-11-01T09:05:00Z</dcterms:modified>
</cp:coreProperties>
</file>