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991C"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To</w:t>
      </w:r>
    </w:p>
    <w:p w14:paraId="3460B970"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The Income Tax Officer</w:t>
      </w:r>
    </w:p>
    <w:p w14:paraId="7DB6D799"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Income Tax Department</w:t>
      </w:r>
    </w:p>
    <w:p w14:paraId="6A7A0795"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w:t>
      </w:r>
    </w:p>
    <w:p w14:paraId="6681DAD5"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Dear Sir,</w:t>
      </w:r>
    </w:p>
    <w:p w14:paraId="1EB51950"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b/>
          <w:bCs/>
          <w:color w:val="000000" w:themeColor="text1"/>
          <w:kern w:val="0"/>
          <w:sz w:val="36"/>
          <w:szCs w:val="36"/>
          <w14:ligatures w14:val="none"/>
        </w:rPr>
        <w:t>Subject: Response to Notice under Section 271A of the Income Tax Act, 1961</w:t>
      </w:r>
    </w:p>
    <w:p w14:paraId="2498D62D" w14:textId="3E0281D4"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We are writing in response to the notice dated --------- issued by you regarding the alleged failure to keep, maintain, or retain books of account, documents, etc., as per </w:t>
      </w:r>
      <w:r w:rsidRPr="00974B8E">
        <w:rPr>
          <w:rFonts w:ascii="Default Font" w:eastAsia="Times New Roman" w:hAnsi="Default Font" w:cs="Times New Roman"/>
          <w:b/>
          <w:bCs/>
          <w:color w:val="000000" w:themeColor="text1"/>
          <w:kern w:val="0"/>
          <w:sz w:val="36"/>
          <w:szCs w:val="36"/>
          <w:u w:val="single"/>
          <w14:ligatures w14:val="none"/>
        </w:rPr>
        <w:t>Section 271A</w:t>
      </w:r>
      <w:r w:rsidRPr="00974B8E">
        <w:rPr>
          <w:rFonts w:ascii="Default Font" w:eastAsia="Times New Roman" w:hAnsi="Default Font" w:cs="Times New Roman"/>
          <w:color w:val="000000" w:themeColor="text1"/>
          <w:kern w:val="0"/>
          <w:sz w:val="36"/>
          <w:szCs w:val="36"/>
          <w14:ligatures w14:val="none"/>
        </w:rPr>
        <w:t> of the Income Tax Act, 1961.</w:t>
      </w:r>
    </w:p>
    <w:p w14:paraId="165D3419"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I acknowledge receipt of the notice and would like to provide an explanation regarding the circumstances that led to the inability to maintain or retain the required documentation.</w:t>
      </w:r>
    </w:p>
    <w:p w14:paraId="10A45BF5" w14:textId="1D8A138A"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Under </w:t>
      </w:r>
      <w:r w:rsidRPr="00974B8E">
        <w:rPr>
          <w:rFonts w:ascii="Default Font" w:eastAsia="Times New Roman" w:hAnsi="Default Font" w:cs="Times New Roman"/>
          <w:b/>
          <w:bCs/>
          <w:color w:val="000000" w:themeColor="text1"/>
          <w:kern w:val="0"/>
          <w:sz w:val="36"/>
          <w:szCs w:val="36"/>
          <w:u w:val="single"/>
          <w14:ligatures w14:val="none"/>
        </w:rPr>
        <w:t>section 271A</w:t>
      </w:r>
      <w:r w:rsidRPr="00974B8E">
        <w:rPr>
          <w:rFonts w:ascii="Default Font" w:eastAsia="Times New Roman" w:hAnsi="Default Font" w:cs="Times New Roman"/>
          <w:color w:val="000000" w:themeColor="text1"/>
          <w:kern w:val="0"/>
          <w:sz w:val="36"/>
          <w:szCs w:val="36"/>
          <w14:ligatures w14:val="none"/>
        </w:rPr>
        <w:t> without prejudice to the provisions of </w:t>
      </w:r>
      <w:r w:rsidRPr="00974B8E">
        <w:rPr>
          <w:rFonts w:ascii="Default Font" w:eastAsia="Times New Roman" w:hAnsi="Default Font" w:cs="Times New Roman"/>
          <w:b/>
          <w:bCs/>
          <w:color w:val="000000" w:themeColor="text1"/>
          <w:kern w:val="0"/>
          <w:sz w:val="36"/>
          <w:szCs w:val="36"/>
          <w:u w:val="single"/>
          <w14:ligatures w14:val="none"/>
        </w:rPr>
        <w:t>section 270A</w:t>
      </w:r>
      <w:r w:rsidRPr="00974B8E">
        <w:rPr>
          <w:rFonts w:ascii="Default Font" w:eastAsia="Times New Roman" w:hAnsi="Default Font" w:cs="Times New Roman"/>
          <w:color w:val="000000" w:themeColor="text1"/>
          <w:kern w:val="0"/>
          <w:sz w:val="36"/>
          <w:szCs w:val="36"/>
          <w14:ligatures w14:val="none"/>
        </w:rPr>
        <w:t> or </w:t>
      </w:r>
      <w:r w:rsidRPr="00974B8E">
        <w:rPr>
          <w:rFonts w:ascii="Default Font" w:eastAsia="Times New Roman" w:hAnsi="Default Font" w:cs="Times New Roman"/>
          <w:b/>
          <w:bCs/>
          <w:color w:val="000000" w:themeColor="text1"/>
          <w:kern w:val="0"/>
          <w:sz w:val="36"/>
          <w:szCs w:val="36"/>
          <w:u w:val="single"/>
          <w14:ligatures w14:val="none"/>
        </w:rPr>
        <w:t>section 271</w:t>
      </w:r>
      <w:r w:rsidRPr="00974B8E">
        <w:rPr>
          <w:rFonts w:ascii="Default Font" w:eastAsia="Times New Roman" w:hAnsi="Default Font" w:cs="Times New Roman"/>
          <w:color w:val="000000" w:themeColor="text1"/>
          <w:kern w:val="0"/>
          <w:sz w:val="36"/>
          <w:szCs w:val="36"/>
          <w14:ligatures w14:val="none"/>
        </w:rPr>
        <w:t>, if any person, without reasonable cause, fails to keep and maintain any such books of account and other documents as required by </w:t>
      </w:r>
      <w:r w:rsidRPr="00974B8E">
        <w:rPr>
          <w:rFonts w:ascii="Default Font" w:eastAsia="Times New Roman" w:hAnsi="Default Font" w:cs="Times New Roman"/>
          <w:b/>
          <w:bCs/>
          <w:color w:val="000000" w:themeColor="text1"/>
          <w:kern w:val="0"/>
          <w:sz w:val="36"/>
          <w:szCs w:val="36"/>
          <w:u w:val="single"/>
          <w14:ligatures w14:val="none"/>
        </w:rPr>
        <w:t>section 44AA</w:t>
      </w:r>
      <w:r w:rsidRPr="00974B8E">
        <w:rPr>
          <w:rFonts w:ascii="Default Font" w:eastAsia="Times New Roman" w:hAnsi="Default Font" w:cs="Times New Roman"/>
          <w:color w:val="000000" w:themeColor="text1"/>
          <w:kern w:val="0"/>
          <w:sz w:val="36"/>
          <w:szCs w:val="36"/>
          <w14:ligatures w14:val="none"/>
        </w:rPr>
        <w:t> or the rules made thereunder, in respect of any previous year or to retain such books of account and other documents for the period specified in the said rules, the Assessing Officer or the Joint Commissioner (Appeals) or the Commissioner (Appeals)] may direct that such person shall pay, by way of penalty, a sum of twenty-five thousand rupees.</w:t>
      </w:r>
    </w:p>
    <w:p w14:paraId="0C687450"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b/>
          <w:bCs/>
          <w:i/>
          <w:iCs/>
          <w:color w:val="000000" w:themeColor="text1"/>
          <w:kern w:val="0"/>
          <w:sz w:val="36"/>
          <w:szCs w:val="36"/>
          <w14:ligatures w14:val="none"/>
        </w:rPr>
        <w:lastRenderedPageBreak/>
        <w:t>[Explain the Unavoidable Circumstances: Describe the situation or events that prevented the maintenance or retention of books of account and documents. This could include but is not limited to natural disasters, fire, theft, or any other unforeseen circumstances that rendered compliance with the statutory requirement impossible.]</w:t>
      </w:r>
    </w:p>
    <w:p w14:paraId="1E42DE48"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Furthermore, I assure you that steps are being taken to rectify the situation and ensure compliance with the provisions of the Income Tax Act in the future. We understand the importance of maintaining accurate records and are committed to fulfilling our obligations as per the law.</w:t>
      </w:r>
    </w:p>
    <w:p w14:paraId="065632FF"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In light of the aforementioned circumstances, we kindly request your understanding and consideration in this matter. We are willing to cooperate fully with any further inquiries or requirements from the Income Tax Department to resolve this issue promptly.</w:t>
      </w:r>
    </w:p>
    <w:p w14:paraId="33EF1503"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Please let us know if there are any additional documents or information required from our end to assist in the resolution of this matter. We remain available for any discussions or meetings deemed necessary.</w:t>
      </w:r>
    </w:p>
    <w:p w14:paraId="7605ECA7"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Thank you for your attention to this matter.</w:t>
      </w:r>
    </w:p>
    <w:p w14:paraId="5C54B754"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Yours sincerely,</w:t>
      </w:r>
    </w:p>
    <w:p w14:paraId="390A0AAD" w14:textId="77777777" w:rsidR="00974B8E" w:rsidRPr="00974B8E" w:rsidRDefault="00974B8E" w:rsidP="00974B8E">
      <w:pPr>
        <w:spacing w:after="150" w:line="408" w:lineRule="atLeast"/>
        <w:rPr>
          <w:rFonts w:ascii="Default Font" w:eastAsia="Times New Roman" w:hAnsi="Default Font" w:cs="Times New Roman"/>
          <w:color w:val="000000" w:themeColor="text1"/>
          <w:kern w:val="0"/>
          <w:sz w:val="36"/>
          <w:szCs w:val="36"/>
          <w14:ligatures w14:val="none"/>
        </w:rPr>
      </w:pPr>
      <w:r w:rsidRPr="00974B8E">
        <w:rPr>
          <w:rFonts w:ascii="Default Font" w:eastAsia="Times New Roman" w:hAnsi="Default Font" w:cs="Times New Roman"/>
          <w:color w:val="000000" w:themeColor="text1"/>
          <w:kern w:val="0"/>
          <w:sz w:val="36"/>
          <w:szCs w:val="36"/>
          <w14:ligatures w14:val="none"/>
        </w:rPr>
        <w:t>[Your Name]</w:t>
      </w:r>
    </w:p>
    <w:p w14:paraId="543F5C41" w14:textId="603E6C9E" w:rsidR="005237F3" w:rsidRPr="00974B8E" w:rsidRDefault="00974B8E" w:rsidP="00974B8E">
      <w:pPr>
        <w:rPr>
          <w:color w:val="000000" w:themeColor="text1"/>
        </w:rPr>
      </w:pPr>
      <w:r w:rsidRPr="00974B8E">
        <w:rPr>
          <w:rFonts w:ascii="Default Font" w:eastAsia="Times New Roman" w:hAnsi="Default Font" w:cs="Times New Roman"/>
          <w:color w:val="000000" w:themeColor="text1"/>
          <w:kern w:val="0"/>
          <w:sz w:val="36"/>
          <w:szCs w:val="36"/>
          <w14:ligatures w14:val="none"/>
        </w:rPr>
        <w:t>[Your Position/Title]</w:t>
      </w:r>
    </w:p>
    <w:sectPr w:rsidR="005237F3" w:rsidRPr="00974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8E"/>
    <w:rsid w:val="00031CAE"/>
    <w:rsid w:val="00447B58"/>
    <w:rsid w:val="005237F3"/>
    <w:rsid w:val="008658A0"/>
    <w:rsid w:val="00974B8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750D"/>
  <w15:chartTrackingRefBased/>
  <w15:docId w15:val="{6E7BD6D8-B13A-41F4-9443-49893F67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4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4B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4B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4B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4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4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4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4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4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4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B8E"/>
    <w:rPr>
      <w:rFonts w:eastAsiaTheme="majorEastAsia" w:cstheme="majorBidi"/>
      <w:color w:val="272727" w:themeColor="text1" w:themeTint="D8"/>
    </w:rPr>
  </w:style>
  <w:style w:type="paragraph" w:styleId="Title">
    <w:name w:val="Title"/>
    <w:basedOn w:val="Normal"/>
    <w:next w:val="Normal"/>
    <w:link w:val="TitleChar"/>
    <w:uiPriority w:val="10"/>
    <w:qFormat/>
    <w:rsid w:val="00974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B8E"/>
    <w:pPr>
      <w:spacing w:before="160"/>
      <w:jc w:val="center"/>
    </w:pPr>
    <w:rPr>
      <w:i/>
      <w:iCs/>
      <w:color w:val="404040" w:themeColor="text1" w:themeTint="BF"/>
    </w:rPr>
  </w:style>
  <w:style w:type="character" w:customStyle="1" w:styleId="QuoteChar">
    <w:name w:val="Quote Char"/>
    <w:basedOn w:val="DefaultParagraphFont"/>
    <w:link w:val="Quote"/>
    <w:uiPriority w:val="29"/>
    <w:rsid w:val="00974B8E"/>
    <w:rPr>
      <w:i/>
      <w:iCs/>
      <w:color w:val="404040" w:themeColor="text1" w:themeTint="BF"/>
    </w:rPr>
  </w:style>
  <w:style w:type="paragraph" w:styleId="ListParagraph">
    <w:name w:val="List Paragraph"/>
    <w:basedOn w:val="Normal"/>
    <w:uiPriority w:val="34"/>
    <w:qFormat/>
    <w:rsid w:val="00974B8E"/>
    <w:pPr>
      <w:ind w:left="720"/>
      <w:contextualSpacing/>
    </w:pPr>
  </w:style>
  <w:style w:type="character" w:styleId="IntenseEmphasis">
    <w:name w:val="Intense Emphasis"/>
    <w:basedOn w:val="DefaultParagraphFont"/>
    <w:uiPriority w:val="21"/>
    <w:qFormat/>
    <w:rsid w:val="00974B8E"/>
    <w:rPr>
      <w:i/>
      <w:iCs/>
      <w:color w:val="2F5496" w:themeColor="accent1" w:themeShade="BF"/>
    </w:rPr>
  </w:style>
  <w:style w:type="paragraph" w:styleId="IntenseQuote">
    <w:name w:val="Intense Quote"/>
    <w:basedOn w:val="Normal"/>
    <w:next w:val="Normal"/>
    <w:link w:val="IntenseQuoteChar"/>
    <w:uiPriority w:val="30"/>
    <w:qFormat/>
    <w:rsid w:val="00974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4B8E"/>
    <w:rPr>
      <w:i/>
      <w:iCs/>
      <w:color w:val="2F5496" w:themeColor="accent1" w:themeShade="BF"/>
    </w:rPr>
  </w:style>
  <w:style w:type="character" w:styleId="IntenseReference">
    <w:name w:val="Intense Reference"/>
    <w:basedOn w:val="DefaultParagraphFont"/>
    <w:uiPriority w:val="32"/>
    <w:qFormat/>
    <w:rsid w:val="00974B8E"/>
    <w:rPr>
      <w:b/>
      <w:bCs/>
      <w:smallCaps/>
      <w:color w:val="2F5496" w:themeColor="accent1" w:themeShade="BF"/>
      <w:spacing w:val="5"/>
    </w:rPr>
  </w:style>
  <w:style w:type="paragraph" w:styleId="NormalWeb">
    <w:name w:val="Normal (Web)"/>
    <w:basedOn w:val="Normal"/>
    <w:uiPriority w:val="99"/>
    <w:semiHidden/>
    <w:unhideWhenUsed/>
    <w:rsid w:val="00974B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74B8E"/>
    <w:rPr>
      <w:b/>
      <w:bCs/>
    </w:rPr>
  </w:style>
  <w:style w:type="character" w:styleId="Hyperlink">
    <w:name w:val="Hyperlink"/>
    <w:basedOn w:val="DefaultParagraphFont"/>
    <w:uiPriority w:val="99"/>
    <w:semiHidden/>
    <w:unhideWhenUsed/>
    <w:rsid w:val="00974B8E"/>
    <w:rPr>
      <w:color w:val="0000FF"/>
      <w:u w:val="single"/>
    </w:rPr>
  </w:style>
  <w:style w:type="character" w:styleId="Emphasis">
    <w:name w:val="Emphasis"/>
    <w:basedOn w:val="DefaultParagraphFont"/>
    <w:uiPriority w:val="20"/>
    <w:qFormat/>
    <w:rsid w:val="00974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2025-11-01T08:53:00Z</dcterms:created>
  <dcterms:modified xsi:type="dcterms:W3CDTF">2025-11-01T08:57:00Z</dcterms:modified>
</cp:coreProperties>
</file>