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1F58" w14:textId="77777777" w:rsidR="00C25FD6" w:rsidRPr="00C25FD6" w:rsidRDefault="00C25FD6" w:rsidP="00C25FD6">
      <w:r w:rsidRPr="00C25FD6">
        <w:rPr>
          <w:b/>
          <w:bCs/>
        </w:rPr>
        <w:t>Return field in pursuance to notice received u/s 148 of the Income Tax Act, 1961</w:t>
      </w:r>
    </w:p>
    <w:p w14:paraId="5EF666BB" w14:textId="77777777" w:rsidR="00C25FD6" w:rsidRPr="00C25FD6" w:rsidRDefault="00C25FD6" w:rsidP="00C25FD6">
      <w:r w:rsidRPr="00C25FD6">
        <w:t> </w:t>
      </w:r>
    </w:p>
    <w:p w14:paraId="2DD00633" w14:textId="77777777" w:rsidR="00C25FD6" w:rsidRPr="00C25FD6" w:rsidRDefault="00C25FD6" w:rsidP="00C25FD6">
      <w:r w:rsidRPr="00C25FD6">
        <w:t>Dated: ___________</w:t>
      </w:r>
    </w:p>
    <w:p w14:paraId="208AAC72" w14:textId="77777777" w:rsidR="00C25FD6" w:rsidRPr="00C25FD6" w:rsidRDefault="00C25FD6" w:rsidP="00C25FD6">
      <w:r w:rsidRPr="00C25FD6">
        <w:rPr>
          <w:b/>
          <w:bCs/>
        </w:rPr>
        <w:t>To,</w:t>
      </w:r>
    </w:p>
    <w:p w14:paraId="030643B2" w14:textId="77777777" w:rsidR="00C25FD6" w:rsidRPr="00C25FD6" w:rsidRDefault="00C25FD6" w:rsidP="00C25FD6">
      <w:r w:rsidRPr="00C25FD6">
        <w:rPr>
          <w:b/>
          <w:bCs/>
        </w:rPr>
        <w:t>The Assessment Unit</w:t>
      </w:r>
      <w:r w:rsidRPr="00C25FD6">
        <w:rPr>
          <w:b/>
          <w:bCs/>
        </w:rPr>
        <w:br/>
        <w:t>Faceless assessment unit</w:t>
      </w:r>
      <w:r w:rsidRPr="00C25FD6">
        <w:br/>
      </w:r>
      <w:r w:rsidRPr="00C25FD6">
        <w:rPr>
          <w:b/>
          <w:bCs/>
        </w:rPr>
        <w:t>Income Tax Department</w:t>
      </w:r>
    </w:p>
    <w:p w14:paraId="225FB292" w14:textId="77777777" w:rsidR="00C25FD6" w:rsidRPr="00C25FD6" w:rsidRDefault="00C25FD6" w:rsidP="00C25FD6">
      <w:r w:rsidRPr="00C25FD6">
        <w:rPr>
          <w:b/>
          <w:bCs/>
        </w:rPr>
        <w:t>Dear Sir,                   </w:t>
      </w:r>
    </w:p>
    <w:p w14:paraId="4C5259A4" w14:textId="77777777" w:rsidR="00C25FD6" w:rsidRPr="00C25FD6" w:rsidRDefault="00C25FD6" w:rsidP="00C25FD6">
      <w:proofErr w:type="gramStart"/>
      <w:r w:rsidRPr="00C25FD6">
        <w:rPr>
          <w:b/>
          <w:bCs/>
          <w:u w:val="single"/>
        </w:rPr>
        <w:t>Sub:-</w:t>
      </w:r>
      <w:proofErr w:type="gramEnd"/>
      <w:r w:rsidRPr="00C25FD6">
        <w:rPr>
          <w:b/>
          <w:bCs/>
        </w:rPr>
        <w:t>   </w:t>
      </w:r>
      <w:r w:rsidRPr="00C25FD6">
        <w:rPr>
          <w:b/>
          <w:bCs/>
          <w:u w:val="single"/>
        </w:rPr>
        <w:t>Re-assessment proceeding u/s 148 read with section 142(1) of the Income tax Act, 1961 for the assessment year 2016-17 in the case of____________.</w:t>
      </w:r>
    </w:p>
    <w:p w14:paraId="0E45C7D1" w14:textId="77777777" w:rsidR="00C25FD6" w:rsidRPr="00C25FD6" w:rsidRDefault="00C25FD6" w:rsidP="00C25FD6">
      <w:proofErr w:type="gramStart"/>
      <w:r w:rsidRPr="00C25FD6">
        <w:rPr>
          <w:b/>
          <w:bCs/>
          <w:u w:val="single"/>
        </w:rPr>
        <w:t>Ref:-</w:t>
      </w:r>
      <w:proofErr w:type="gramEnd"/>
      <w:r w:rsidRPr="00C25FD6">
        <w:rPr>
          <w:b/>
          <w:bCs/>
        </w:rPr>
        <w:t>   </w:t>
      </w:r>
      <w:r w:rsidRPr="00C25FD6">
        <w:rPr>
          <w:b/>
          <w:bCs/>
          <w:u w:val="single"/>
        </w:rPr>
        <w:t>Your show cause notice dated _________</w:t>
      </w:r>
    </w:p>
    <w:p w14:paraId="260F4B3C" w14:textId="77777777" w:rsidR="00C25FD6" w:rsidRPr="00C25FD6" w:rsidRDefault="00C25FD6" w:rsidP="00C25FD6">
      <w:r w:rsidRPr="00C25FD6">
        <w:t xml:space="preserve">In the above reference, we submit our reply as </w:t>
      </w:r>
      <w:proofErr w:type="gramStart"/>
      <w:r w:rsidRPr="00C25FD6">
        <w:t>below:-</w:t>
      </w:r>
      <w:proofErr w:type="gramEnd"/>
    </w:p>
    <w:p w14:paraId="33C5FA04" w14:textId="77777777" w:rsidR="00C25FD6" w:rsidRPr="00C25FD6" w:rsidRDefault="00C25FD6" w:rsidP="00C25FD6">
      <w:r w:rsidRPr="00C25FD6">
        <w:t>1. In compliance to your above show cause notice, we have filed our income tax return showing the income escaped as per your notice. We have also deposited the due tax. You are requested to consider and accept our return of income filed u/s 148. As referred by you in your above cited show cause notice the sale value of land u/s 50C is taken Rs. ______________ and we have calculated the capital gain on this value.</w:t>
      </w:r>
    </w:p>
    <w:p w14:paraId="4D152E4A" w14:textId="77777777" w:rsidR="00C25FD6" w:rsidRPr="00C25FD6" w:rsidRDefault="00C25FD6" w:rsidP="00C25FD6">
      <w:r w:rsidRPr="00C25FD6">
        <w:t xml:space="preserve">2. The cost of acquisition as per purchase deed is Rs. ______________ and the year of purchase is 2007-08. Copy of deed is enclosed for your kind reference. Therefore, the said capital gain is a </w:t>
      </w:r>
      <w:proofErr w:type="gramStart"/>
      <w:r w:rsidRPr="00C25FD6">
        <w:t>long term</w:t>
      </w:r>
      <w:proofErr w:type="gramEnd"/>
      <w:r w:rsidRPr="00C25FD6">
        <w:t xml:space="preserve"> capital gain. On this property we have further invested money on its improvement in different years as per below details-</w:t>
      </w:r>
    </w:p>
    <w:tbl>
      <w:tblPr>
        <w:tblW w:w="25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27"/>
        <w:gridCol w:w="2545"/>
      </w:tblGrid>
      <w:tr w:rsidR="00C25FD6" w:rsidRPr="00C25FD6" w14:paraId="2206FFD1" w14:textId="77777777">
        <w:trPr>
          <w:jc w:val="center"/>
        </w:trPr>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409DA79F" w14:textId="77777777" w:rsidR="00C25FD6" w:rsidRPr="00C25FD6" w:rsidRDefault="00C25FD6" w:rsidP="00C25FD6">
            <w:r w:rsidRPr="00C25FD6">
              <w:rPr>
                <w:b/>
                <w:bCs/>
              </w:rPr>
              <w:t>Financial Year</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7B345753" w14:textId="77777777" w:rsidR="00C25FD6" w:rsidRPr="00C25FD6" w:rsidRDefault="00C25FD6" w:rsidP="00C25FD6">
            <w:r w:rsidRPr="00C25FD6">
              <w:rPr>
                <w:b/>
                <w:bCs/>
              </w:rPr>
              <w:t>Amount invested</w:t>
            </w:r>
          </w:p>
        </w:tc>
      </w:tr>
      <w:tr w:rsidR="00C25FD6" w:rsidRPr="00C25FD6" w14:paraId="138EB70C" w14:textId="77777777">
        <w:trPr>
          <w:jc w:val="center"/>
        </w:trPr>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0190C7BA" w14:textId="77777777" w:rsidR="00C25FD6" w:rsidRPr="00C25FD6" w:rsidRDefault="00C25FD6" w:rsidP="00C25FD6">
            <w:r w:rsidRPr="00C25FD6">
              <w:t>2007-08</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2A4AD309" w14:textId="77777777" w:rsidR="00C25FD6" w:rsidRPr="00C25FD6" w:rsidRDefault="00C25FD6" w:rsidP="00C25FD6">
            <w:r w:rsidRPr="00C25FD6">
              <w:t>______________</w:t>
            </w:r>
          </w:p>
        </w:tc>
      </w:tr>
      <w:tr w:rsidR="00C25FD6" w:rsidRPr="00C25FD6" w14:paraId="7F273D81" w14:textId="77777777">
        <w:trPr>
          <w:jc w:val="center"/>
        </w:trPr>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6510FDDE" w14:textId="77777777" w:rsidR="00C25FD6" w:rsidRPr="00C25FD6" w:rsidRDefault="00C25FD6" w:rsidP="00C25FD6">
            <w:r w:rsidRPr="00C25FD6">
              <w:t>2008-09</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57E8202D" w14:textId="77777777" w:rsidR="00C25FD6" w:rsidRPr="00C25FD6" w:rsidRDefault="00C25FD6" w:rsidP="00C25FD6">
            <w:r w:rsidRPr="00C25FD6">
              <w:t>______________</w:t>
            </w:r>
          </w:p>
        </w:tc>
      </w:tr>
      <w:tr w:rsidR="00C25FD6" w:rsidRPr="00C25FD6" w14:paraId="6F93F2CD" w14:textId="77777777">
        <w:trPr>
          <w:jc w:val="center"/>
        </w:trPr>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1F6F71EE" w14:textId="77777777" w:rsidR="00C25FD6" w:rsidRPr="00C25FD6" w:rsidRDefault="00C25FD6" w:rsidP="00C25FD6">
            <w:r w:rsidRPr="00C25FD6">
              <w:t>2009-10</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117278E0" w14:textId="77777777" w:rsidR="00C25FD6" w:rsidRPr="00C25FD6" w:rsidRDefault="00C25FD6" w:rsidP="00C25FD6">
            <w:r w:rsidRPr="00C25FD6">
              <w:t>______________</w:t>
            </w:r>
          </w:p>
        </w:tc>
      </w:tr>
      <w:tr w:rsidR="00C25FD6" w:rsidRPr="00C25FD6" w14:paraId="0EA38724" w14:textId="77777777">
        <w:trPr>
          <w:jc w:val="center"/>
        </w:trPr>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19D6A2FA" w14:textId="77777777" w:rsidR="00C25FD6" w:rsidRPr="00C25FD6" w:rsidRDefault="00C25FD6" w:rsidP="00C25FD6">
            <w:r w:rsidRPr="00C25FD6">
              <w:rPr>
                <w:b/>
                <w:bCs/>
              </w:rPr>
              <w:t>Total</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5A371813" w14:textId="77777777" w:rsidR="00C25FD6" w:rsidRPr="00C25FD6" w:rsidRDefault="00C25FD6" w:rsidP="00C25FD6">
            <w:r w:rsidRPr="00C25FD6">
              <w:t>______________</w:t>
            </w:r>
          </w:p>
        </w:tc>
      </w:tr>
    </w:tbl>
    <w:p w14:paraId="32843BAF" w14:textId="77777777" w:rsidR="00C25FD6" w:rsidRPr="00C25FD6" w:rsidRDefault="00C25FD6" w:rsidP="00C25FD6">
      <w:r w:rsidRPr="00C25FD6">
        <w:t>3. I have further invested Rs. ______________ for purchase/construction of a house property and claimed a deduction u/s 54F of Rs. ______________ out of the above said long term capital gain. Proof of investment in the new residential house is enclosed.</w:t>
      </w:r>
    </w:p>
    <w:p w14:paraId="15F2669E" w14:textId="77777777" w:rsidR="00C25FD6" w:rsidRPr="00C25FD6" w:rsidRDefault="00C25FD6" w:rsidP="00C25FD6">
      <w:r w:rsidRPr="00C25FD6">
        <w:t xml:space="preserve">4. Further, I accept interest income as per following </w:t>
      </w:r>
      <w:proofErr w:type="gramStart"/>
      <w:r w:rsidRPr="00C25FD6">
        <w:t>details:-</w:t>
      </w:r>
      <w:proofErr w:type="gramEnd"/>
    </w:p>
    <w:tbl>
      <w:tblPr>
        <w:tblW w:w="5000" w:type="pct"/>
        <w:shd w:val="clear" w:color="auto" w:fill="FFFFFF"/>
        <w:tblCellMar>
          <w:left w:w="0" w:type="dxa"/>
          <w:right w:w="0" w:type="dxa"/>
        </w:tblCellMar>
        <w:tblLook w:val="04A0" w:firstRow="1" w:lastRow="0" w:firstColumn="1" w:lastColumn="0" w:noHBand="0" w:noVBand="1"/>
      </w:tblPr>
      <w:tblGrid>
        <w:gridCol w:w="5351"/>
        <w:gridCol w:w="4009"/>
      </w:tblGrid>
      <w:tr w:rsidR="00C25FD6" w:rsidRPr="00C25FD6" w14:paraId="67925C71" w14:textId="77777777">
        <w:tc>
          <w:tcPr>
            <w:tcW w:w="0" w:type="auto"/>
            <w:shd w:val="clear" w:color="auto" w:fill="FFFFFF"/>
            <w:vAlign w:val="center"/>
            <w:hideMark/>
          </w:tcPr>
          <w:p w14:paraId="0F577E2A" w14:textId="77777777" w:rsidR="00C25FD6" w:rsidRPr="00C25FD6" w:rsidRDefault="00C25FD6" w:rsidP="00C25FD6">
            <w:r w:rsidRPr="00C25FD6">
              <w:lastRenderedPageBreak/>
              <w:t>Interest on saving account</w:t>
            </w:r>
          </w:p>
        </w:tc>
        <w:tc>
          <w:tcPr>
            <w:tcW w:w="0" w:type="auto"/>
            <w:shd w:val="clear" w:color="auto" w:fill="FFFFFF"/>
            <w:vAlign w:val="center"/>
            <w:hideMark/>
          </w:tcPr>
          <w:p w14:paraId="2A8FBEAA" w14:textId="77777777" w:rsidR="00C25FD6" w:rsidRPr="00C25FD6" w:rsidRDefault="00C25FD6" w:rsidP="00C25FD6">
            <w:r w:rsidRPr="00C25FD6">
              <w:t>-   ______________</w:t>
            </w:r>
          </w:p>
        </w:tc>
      </w:tr>
      <w:tr w:rsidR="00C25FD6" w:rsidRPr="00C25FD6" w14:paraId="34776B5F" w14:textId="77777777">
        <w:tc>
          <w:tcPr>
            <w:tcW w:w="0" w:type="auto"/>
            <w:shd w:val="clear" w:color="auto" w:fill="FFFFFF"/>
            <w:vAlign w:val="center"/>
            <w:hideMark/>
          </w:tcPr>
          <w:p w14:paraId="74F14F56" w14:textId="77777777" w:rsidR="00C25FD6" w:rsidRPr="00C25FD6" w:rsidRDefault="00C25FD6" w:rsidP="00C25FD6">
            <w:r w:rsidRPr="00C25FD6">
              <w:t>Int. from SBI</w:t>
            </w:r>
          </w:p>
        </w:tc>
        <w:tc>
          <w:tcPr>
            <w:tcW w:w="0" w:type="auto"/>
            <w:shd w:val="clear" w:color="auto" w:fill="FFFFFF"/>
            <w:vAlign w:val="center"/>
            <w:hideMark/>
          </w:tcPr>
          <w:p w14:paraId="687D92D9" w14:textId="77777777" w:rsidR="00C25FD6" w:rsidRPr="00C25FD6" w:rsidRDefault="00C25FD6" w:rsidP="00C25FD6">
            <w:r w:rsidRPr="00C25FD6">
              <w:t>-   ______________</w:t>
            </w:r>
          </w:p>
        </w:tc>
      </w:tr>
      <w:tr w:rsidR="00C25FD6" w:rsidRPr="00C25FD6" w14:paraId="72C7EE42" w14:textId="77777777">
        <w:tc>
          <w:tcPr>
            <w:tcW w:w="0" w:type="auto"/>
            <w:shd w:val="clear" w:color="auto" w:fill="FFFFFF"/>
            <w:vAlign w:val="center"/>
            <w:hideMark/>
          </w:tcPr>
          <w:p w14:paraId="645EDB80" w14:textId="77777777" w:rsidR="00C25FD6" w:rsidRPr="00C25FD6" w:rsidRDefault="00C25FD6" w:rsidP="00C25FD6">
            <w:r w:rsidRPr="00C25FD6">
              <w:t>Interest from PNB</w:t>
            </w:r>
          </w:p>
        </w:tc>
        <w:tc>
          <w:tcPr>
            <w:tcW w:w="0" w:type="auto"/>
            <w:shd w:val="clear" w:color="auto" w:fill="FFFFFF"/>
            <w:vAlign w:val="center"/>
            <w:hideMark/>
          </w:tcPr>
          <w:p w14:paraId="26179BFD" w14:textId="77777777" w:rsidR="00C25FD6" w:rsidRPr="00C25FD6" w:rsidRDefault="00C25FD6" w:rsidP="00C25FD6">
            <w:r w:rsidRPr="00C25FD6">
              <w:t>-   ______________</w:t>
            </w:r>
          </w:p>
        </w:tc>
      </w:tr>
      <w:tr w:rsidR="00C25FD6" w:rsidRPr="00C25FD6" w14:paraId="10D1E68D" w14:textId="77777777">
        <w:tc>
          <w:tcPr>
            <w:tcW w:w="0" w:type="auto"/>
            <w:shd w:val="clear" w:color="auto" w:fill="FFFFFF"/>
            <w:vAlign w:val="center"/>
            <w:hideMark/>
          </w:tcPr>
          <w:p w14:paraId="7B0C4066" w14:textId="77777777" w:rsidR="00C25FD6" w:rsidRPr="00C25FD6" w:rsidRDefault="00C25FD6" w:rsidP="00C25FD6">
            <w:r w:rsidRPr="00C25FD6">
              <w:t> </w:t>
            </w:r>
          </w:p>
        </w:tc>
        <w:tc>
          <w:tcPr>
            <w:tcW w:w="0" w:type="auto"/>
            <w:shd w:val="clear" w:color="auto" w:fill="FFFFFF"/>
            <w:vAlign w:val="center"/>
            <w:hideMark/>
          </w:tcPr>
          <w:p w14:paraId="200F94F3" w14:textId="77777777" w:rsidR="00C25FD6" w:rsidRPr="00C25FD6" w:rsidRDefault="00C25FD6" w:rsidP="00C25FD6">
            <w:r w:rsidRPr="00C25FD6">
              <w:t>______________</w:t>
            </w:r>
          </w:p>
        </w:tc>
      </w:tr>
    </w:tbl>
    <w:p w14:paraId="5F867282" w14:textId="77777777" w:rsidR="00C25FD6" w:rsidRPr="00C25FD6" w:rsidRDefault="00C25FD6" w:rsidP="00C25FD6">
      <w:r w:rsidRPr="00C25FD6">
        <w:t xml:space="preserve">I have submitted my return of income for the A.Y. 2016-17 considering all the above income as stated in your notice. Copy of computation sheet </w:t>
      </w:r>
      <w:proofErr w:type="spellStart"/>
      <w:r w:rsidRPr="00C25FD6">
        <w:t>alongwith</w:t>
      </w:r>
      <w:proofErr w:type="spellEnd"/>
      <w:r w:rsidRPr="00C25FD6">
        <w:t xml:space="preserve"> copy of challan of tax deposited and the acknowledgement copy of return is enclosed for your kind consideration.</w:t>
      </w:r>
    </w:p>
    <w:p w14:paraId="43E3C369" w14:textId="77777777" w:rsidR="00C25FD6" w:rsidRPr="00C25FD6" w:rsidRDefault="00C25FD6" w:rsidP="00C25FD6">
      <w:r w:rsidRPr="00C25FD6">
        <w:t xml:space="preserve">You are requested to kindly drop the proceedings u/s 148 read with section 142(1) of the Income tax </w:t>
      </w:r>
      <w:proofErr w:type="gramStart"/>
      <w:r w:rsidRPr="00C25FD6">
        <w:t>Act,  1961</w:t>
      </w:r>
      <w:proofErr w:type="gramEnd"/>
      <w:r w:rsidRPr="00C25FD6">
        <w:t xml:space="preserve"> and oblige.</w:t>
      </w:r>
    </w:p>
    <w:p w14:paraId="13CC795A" w14:textId="77777777" w:rsidR="00C25FD6" w:rsidRPr="00C25FD6" w:rsidRDefault="00C25FD6" w:rsidP="00C25FD6">
      <w:r w:rsidRPr="00C25FD6">
        <w:t>Thanking you,</w:t>
      </w:r>
    </w:p>
    <w:p w14:paraId="26581BE2" w14:textId="77777777" w:rsidR="00C25FD6" w:rsidRPr="00C25FD6" w:rsidRDefault="00C25FD6" w:rsidP="00C25FD6">
      <w:r w:rsidRPr="00C25FD6">
        <w:t>Yours faithfully</w:t>
      </w:r>
    </w:p>
    <w:p w14:paraId="1D326AB2" w14:textId="77777777" w:rsidR="00C25FD6" w:rsidRPr="00C25FD6" w:rsidRDefault="00C25FD6" w:rsidP="00C25FD6">
      <w:r w:rsidRPr="00C25FD6">
        <w:rPr>
          <w:b/>
          <w:bCs/>
        </w:rPr>
        <w:t>(</w:t>
      </w:r>
      <w:proofErr w:type="spellStart"/>
      <w:r w:rsidRPr="00C25FD6">
        <w:rPr>
          <w:b/>
          <w:bCs/>
        </w:rPr>
        <w:t>Assessee</w:t>
      </w:r>
      <w:proofErr w:type="spellEnd"/>
      <w:r w:rsidRPr="00C25FD6">
        <w:rPr>
          <w:b/>
          <w:bCs/>
        </w:rPr>
        <w:t>)</w:t>
      </w:r>
    </w:p>
    <w:p w14:paraId="56B2C3F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D6"/>
    <w:rsid w:val="00031CAE"/>
    <w:rsid w:val="00312F74"/>
    <w:rsid w:val="00447B58"/>
    <w:rsid w:val="005237F3"/>
    <w:rsid w:val="00C25FD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0743"/>
  <w15:chartTrackingRefBased/>
  <w15:docId w15:val="{64F4884B-4A2F-41FB-80B5-89A0A74D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FD6"/>
    <w:rPr>
      <w:rFonts w:eastAsiaTheme="majorEastAsia" w:cstheme="majorBidi"/>
      <w:color w:val="272727" w:themeColor="text1" w:themeTint="D8"/>
    </w:rPr>
  </w:style>
  <w:style w:type="paragraph" w:styleId="Title">
    <w:name w:val="Title"/>
    <w:basedOn w:val="Normal"/>
    <w:next w:val="Normal"/>
    <w:link w:val="TitleChar"/>
    <w:uiPriority w:val="10"/>
    <w:qFormat/>
    <w:rsid w:val="00C2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FD6"/>
    <w:pPr>
      <w:spacing w:before="160"/>
      <w:jc w:val="center"/>
    </w:pPr>
    <w:rPr>
      <w:i/>
      <w:iCs/>
      <w:color w:val="404040" w:themeColor="text1" w:themeTint="BF"/>
    </w:rPr>
  </w:style>
  <w:style w:type="character" w:customStyle="1" w:styleId="QuoteChar">
    <w:name w:val="Quote Char"/>
    <w:basedOn w:val="DefaultParagraphFont"/>
    <w:link w:val="Quote"/>
    <w:uiPriority w:val="29"/>
    <w:rsid w:val="00C25FD6"/>
    <w:rPr>
      <w:i/>
      <w:iCs/>
      <w:color w:val="404040" w:themeColor="text1" w:themeTint="BF"/>
    </w:rPr>
  </w:style>
  <w:style w:type="paragraph" w:styleId="ListParagraph">
    <w:name w:val="List Paragraph"/>
    <w:basedOn w:val="Normal"/>
    <w:uiPriority w:val="34"/>
    <w:qFormat/>
    <w:rsid w:val="00C25FD6"/>
    <w:pPr>
      <w:ind w:left="720"/>
      <w:contextualSpacing/>
    </w:pPr>
  </w:style>
  <w:style w:type="character" w:styleId="IntenseEmphasis">
    <w:name w:val="Intense Emphasis"/>
    <w:basedOn w:val="DefaultParagraphFont"/>
    <w:uiPriority w:val="21"/>
    <w:qFormat/>
    <w:rsid w:val="00C25FD6"/>
    <w:rPr>
      <w:i/>
      <w:iCs/>
      <w:color w:val="2F5496" w:themeColor="accent1" w:themeShade="BF"/>
    </w:rPr>
  </w:style>
  <w:style w:type="paragraph" w:styleId="IntenseQuote">
    <w:name w:val="Intense Quote"/>
    <w:basedOn w:val="Normal"/>
    <w:next w:val="Normal"/>
    <w:link w:val="IntenseQuoteChar"/>
    <w:uiPriority w:val="30"/>
    <w:qFormat/>
    <w:rsid w:val="00C2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FD6"/>
    <w:rPr>
      <w:i/>
      <w:iCs/>
      <w:color w:val="2F5496" w:themeColor="accent1" w:themeShade="BF"/>
    </w:rPr>
  </w:style>
  <w:style w:type="character" w:styleId="IntenseReference">
    <w:name w:val="Intense Reference"/>
    <w:basedOn w:val="DefaultParagraphFont"/>
    <w:uiPriority w:val="32"/>
    <w:qFormat/>
    <w:rsid w:val="00C25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2025-11-01T09:15:00Z</dcterms:created>
  <dcterms:modified xsi:type="dcterms:W3CDTF">2025-11-01T09:20:00Z</dcterms:modified>
</cp:coreProperties>
</file>