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4F01" w14:textId="77777777" w:rsidR="00B027D2" w:rsidRPr="00B027D2" w:rsidRDefault="00B027D2" w:rsidP="00B027D2">
      <w:pPr>
        <w:spacing w:after="150" w:line="408" w:lineRule="atLeast"/>
        <w:rPr>
          <w:rFonts w:ascii="Default Font" w:eastAsia="Times New Roman" w:hAnsi="Default Font" w:cs="Times New Roman"/>
          <w:color w:val="333333"/>
          <w:kern w:val="0"/>
          <w:sz w:val="36"/>
          <w:szCs w:val="36"/>
          <w14:ligatures w14:val="none"/>
        </w:rPr>
      </w:pPr>
      <w:r w:rsidRPr="00B027D2">
        <w:rPr>
          <w:rFonts w:ascii="Default Font" w:eastAsia="Times New Roman" w:hAnsi="Default Font" w:cs="Times New Roman"/>
          <w:b/>
          <w:bCs/>
          <w:color w:val="333333"/>
          <w:kern w:val="0"/>
          <w:sz w:val="36"/>
          <w:szCs w:val="36"/>
          <w14:ligatures w14:val="none"/>
        </w:rPr>
        <w:t>Letter for Release of Books of Account and Documents Impounded During Survey</w:t>
      </w:r>
      <w:r w:rsidRPr="00B027D2">
        <w:rPr>
          <w:rFonts w:ascii="Default Font" w:eastAsia="Times New Roman" w:hAnsi="Default Font" w:cs="Times New Roman"/>
          <w:color w:val="333333"/>
          <w:kern w:val="0"/>
          <w:sz w:val="36"/>
          <w:szCs w:val="36"/>
          <w14:ligatures w14:val="none"/>
        </w:rPr>
        <w:br/>
        <w:t>To</w:t>
      </w:r>
      <w:r w:rsidRPr="00B027D2">
        <w:rPr>
          <w:rFonts w:ascii="Default Font" w:eastAsia="Times New Roman" w:hAnsi="Default Font" w:cs="Times New Roman"/>
          <w:color w:val="333333"/>
          <w:kern w:val="0"/>
          <w:sz w:val="36"/>
          <w:szCs w:val="36"/>
          <w14:ligatures w14:val="none"/>
        </w:rPr>
        <w:br/>
        <w:t>The Assessing Officer</w:t>
      </w:r>
      <w:r w:rsidRPr="00B027D2">
        <w:rPr>
          <w:rFonts w:ascii="Default Font" w:eastAsia="Times New Roman" w:hAnsi="Default Font" w:cs="Times New Roman"/>
          <w:color w:val="333333"/>
          <w:kern w:val="0"/>
          <w:sz w:val="36"/>
          <w:szCs w:val="36"/>
          <w14:ligatures w14:val="none"/>
        </w:rPr>
        <w:br/>
        <w:t>....................................</w:t>
      </w:r>
      <w:r w:rsidRPr="00B027D2">
        <w:rPr>
          <w:rFonts w:ascii="Default Font" w:eastAsia="Times New Roman" w:hAnsi="Default Font" w:cs="Times New Roman"/>
          <w:color w:val="333333"/>
          <w:kern w:val="0"/>
          <w:sz w:val="36"/>
          <w:szCs w:val="36"/>
          <w14:ligatures w14:val="none"/>
        </w:rPr>
        <w:br/>
        <w:t>....................................</w:t>
      </w:r>
    </w:p>
    <w:p w14:paraId="5A249A06" w14:textId="77777777" w:rsidR="00B027D2" w:rsidRPr="00B027D2" w:rsidRDefault="00B027D2" w:rsidP="00B027D2">
      <w:pPr>
        <w:spacing w:after="150" w:line="408" w:lineRule="atLeast"/>
        <w:rPr>
          <w:rFonts w:ascii="Default Font" w:eastAsia="Times New Roman" w:hAnsi="Default Font" w:cs="Times New Roman"/>
          <w:color w:val="333333"/>
          <w:kern w:val="0"/>
          <w:sz w:val="36"/>
          <w:szCs w:val="36"/>
          <w14:ligatures w14:val="none"/>
        </w:rPr>
      </w:pPr>
      <w:r w:rsidRPr="00B027D2">
        <w:rPr>
          <w:rFonts w:ascii="Default Font" w:eastAsia="Times New Roman" w:hAnsi="Default Font" w:cs="Times New Roman"/>
          <w:b/>
          <w:bCs/>
          <w:color w:val="333333"/>
          <w:kern w:val="0"/>
          <w:sz w:val="36"/>
          <w:szCs w:val="36"/>
          <w14:ligatures w14:val="none"/>
        </w:rPr>
        <w:t>Sub.:</w:t>
      </w:r>
      <w:r w:rsidRPr="00B027D2">
        <w:rPr>
          <w:rFonts w:ascii="Default Font" w:eastAsia="Times New Roman" w:hAnsi="Default Font" w:cs="Times New Roman"/>
          <w:color w:val="333333"/>
          <w:kern w:val="0"/>
          <w:sz w:val="36"/>
          <w:szCs w:val="36"/>
          <w14:ligatures w14:val="none"/>
        </w:rPr>
        <w:t> Release of books of account and documents impounded during survey in the case of M/s……………….</w:t>
      </w:r>
    </w:p>
    <w:p w14:paraId="4935CF04" w14:textId="77777777" w:rsidR="00B027D2" w:rsidRPr="00B027D2" w:rsidRDefault="00B027D2" w:rsidP="00B027D2">
      <w:pPr>
        <w:spacing w:after="150" w:line="408" w:lineRule="atLeast"/>
        <w:rPr>
          <w:rFonts w:ascii="Default Font" w:eastAsia="Times New Roman" w:hAnsi="Default Font" w:cs="Times New Roman"/>
          <w:color w:val="333333"/>
          <w:kern w:val="0"/>
          <w:sz w:val="36"/>
          <w:szCs w:val="36"/>
          <w14:ligatures w14:val="none"/>
        </w:rPr>
      </w:pPr>
      <w:r w:rsidRPr="00B027D2">
        <w:rPr>
          <w:rFonts w:ascii="Default Font" w:eastAsia="Times New Roman" w:hAnsi="Default Font" w:cs="Times New Roman"/>
          <w:color w:val="333333"/>
          <w:kern w:val="0"/>
          <w:sz w:val="36"/>
          <w:szCs w:val="36"/>
          <w14:ligatures w14:val="none"/>
        </w:rPr>
        <w:t>Dear Sir,</w:t>
      </w:r>
    </w:p>
    <w:p w14:paraId="3053A971" w14:textId="77777777" w:rsidR="00B027D2" w:rsidRPr="00B027D2" w:rsidRDefault="00B027D2" w:rsidP="00B027D2">
      <w:pPr>
        <w:spacing w:after="150" w:line="408" w:lineRule="atLeast"/>
        <w:rPr>
          <w:rFonts w:ascii="Default Font" w:eastAsia="Times New Roman" w:hAnsi="Default Font" w:cs="Times New Roman"/>
          <w:color w:val="333333"/>
          <w:kern w:val="0"/>
          <w:sz w:val="36"/>
          <w:szCs w:val="36"/>
          <w14:ligatures w14:val="none"/>
        </w:rPr>
      </w:pPr>
      <w:r w:rsidRPr="00B027D2">
        <w:rPr>
          <w:rFonts w:ascii="Default Font" w:eastAsia="Times New Roman" w:hAnsi="Default Font" w:cs="Times New Roman"/>
          <w:color w:val="333333"/>
          <w:kern w:val="0"/>
          <w:sz w:val="36"/>
          <w:szCs w:val="36"/>
          <w14:ligatures w14:val="none"/>
        </w:rPr>
        <w:t xml:space="preserve">A survey was conducted in the premises of M/s….................... in March 2020 and the authorities had impounded the books of account and other documents of the </w:t>
      </w:r>
      <w:proofErr w:type="spellStart"/>
      <w:r w:rsidRPr="00B027D2">
        <w:rPr>
          <w:rFonts w:ascii="Default Font" w:eastAsia="Times New Roman" w:hAnsi="Default Font" w:cs="Times New Roman"/>
          <w:color w:val="333333"/>
          <w:kern w:val="0"/>
          <w:sz w:val="36"/>
          <w:szCs w:val="36"/>
          <w14:ligatures w14:val="none"/>
        </w:rPr>
        <w:t>assessee</w:t>
      </w:r>
      <w:proofErr w:type="spellEnd"/>
      <w:r w:rsidRPr="00B027D2">
        <w:rPr>
          <w:rFonts w:ascii="Default Font" w:eastAsia="Times New Roman" w:hAnsi="Default Font" w:cs="Times New Roman"/>
          <w:color w:val="333333"/>
          <w:kern w:val="0"/>
          <w:sz w:val="36"/>
          <w:szCs w:val="36"/>
          <w14:ligatures w14:val="none"/>
        </w:rPr>
        <w:t>. It is to be noted that more than six months have passed and the books have not yet been released.</w:t>
      </w:r>
    </w:p>
    <w:p w14:paraId="1498177D" w14:textId="77777777" w:rsidR="00B027D2" w:rsidRPr="00B027D2" w:rsidRDefault="00B027D2" w:rsidP="00B027D2">
      <w:pPr>
        <w:spacing w:after="150" w:line="408" w:lineRule="atLeast"/>
        <w:rPr>
          <w:rFonts w:ascii="Default Font" w:eastAsia="Times New Roman" w:hAnsi="Default Font" w:cs="Times New Roman"/>
          <w:color w:val="333333"/>
          <w:kern w:val="0"/>
          <w:sz w:val="36"/>
          <w:szCs w:val="36"/>
          <w14:ligatures w14:val="none"/>
        </w:rPr>
      </w:pPr>
      <w:r w:rsidRPr="00B027D2">
        <w:rPr>
          <w:rFonts w:ascii="Default Font" w:eastAsia="Times New Roman" w:hAnsi="Default Font" w:cs="Times New Roman"/>
          <w:color w:val="333333"/>
          <w:kern w:val="0"/>
          <w:sz w:val="36"/>
          <w:szCs w:val="36"/>
          <w14:ligatures w14:val="none"/>
        </w:rPr>
        <w:t>As per proviso to section 133A(</w:t>
      </w:r>
      <w:proofErr w:type="gramStart"/>
      <w:r w:rsidRPr="00B027D2">
        <w:rPr>
          <w:rFonts w:ascii="Default Font" w:eastAsia="Times New Roman" w:hAnsi="Default Font" w:cs="Times New Roman"/>
          <w:color w:val="333333"/>
          <w:kern w:val="0"/>
          <w:sz w:val="36"/>
          <w:szCs w:val="36"/>
          <w14:ligatures w14:val="none"/>
        </w:rPr>
        <w:t>3)(</w:t>
      </w:r>
      <w:proofErr w:type="spellStart"/>
      <w:proofErr w:type="gramEnd"/>
      <w:r w:rsidRPr="00B027D2">
        <w:rPr>
          <w:rFonts w:ascii="Default Font" w:eastAsia="Times New Roman" w:hAnsi="Default Font" w:cs="Times New Roman"/>
          <w:color w:val="333333"/>
          <w:kern w:val="0"/>
          <w:sz w:val="36"/>
          <w:szCs w:val="36"/>
          <w14:ligatures w14:val="none"/>
        </w:rPr>
        <w:t>ia</w:t>
      </w:r>
      <w:proofErr w:type="spellEnd"/>
      <w:r w:rsidRPr="00B027D2">
        <w:rPr>
          <w:rFonts w:ascii="Default Font" w:eastAsia="Times New Roman" w:hAnsi="Default Font" w:cs="Times New Roman"/>
          <w:color w:val="333333"/>
          <w:kern w:val="0"/>
          <w:sz w:val="36"/>
          <w:szCs w:val="36"/>
          <w14:ligatures w14:val="none"/>
        </w:rPr>
        <w:t xml:space="preserve">), income-tax authority is not empowered to retain in his custody any such books of account or other documents for more than 10 days without obtaining the approval of the Chief Commissioner or Director General. In case of the </w:t>
      </w:r>
      <w:proofErr w:type="spellStart"/>
      <w:r w:rsidRPr="00B027D2">
        <w:rPr>
          <w:rFonts w:ascii="Default Font" w:eastAsia="Times New Roman" w:hAnsi="Default Font" w:cs="Times New Roman"/>
          <w:color w:val="333333"/>
          <w:kern w:val="0"/>
          <w:sz w:val="36"/>
          <w:szCs w:val="36"/>
          <w14:ligatures w14:val="none"/>
        </w:rPr>
        <w:t>assessee</w:t>
      </w:r>
      <w:proofErr w:type="spellEnd"/>
      <w:r w:rsidRPr="00B027D2">
        <w:rPr>
          <w:rFonts w:ascii="Default Font" w:eastAsia="Times New Roman" w:hAnsi="Default Font" w:cs="Times New Roman"/>
          <w:color w:val="333333"/>
          <w:kern w:val="0"/>
          <w:sz w:val="36"/>
          <w:szCs w:val="36"/>
          <w14:ligatures w14:val="none"/>
        </w:rPr>
        <w:t xml:space="preserve"> no such approval has been obtained by the income-tax authorities. Therefore, the retention of books of account and other documents is not valid in our case.</w:t>
      </w:r>
    </w:p>
    <w:p w14:paraId="29C9DC2C" w14:textId="77777777" w:rsidR="00B027D2" w:rsidRPr="00B027D2" w:rsidRDefault="00B027D2" w:rsidP="00B027D2">
      <w:pPr>
        <w:spacing w:after="150" w:line="408" w:lineRule="atLeast"/>
        <w:rPr>
          <w:rFonts w:ascii="Default Font" w:eastAsia="Times New Roman" w:hAnsi="Default Font" w:cs="Times New Roman"/>
          <w:color w:val="333333"/>
          <w:kern w:val="0"/>
          <w:sz w:val="36"/>
          <w:szCs w:val="36"/>
          <w14:ligatures w14:val="none"/>
        </w:rPr>
      </w:pPr>
      <w:r w:rsidRPr="00B027D2">
        <w:rPr>
          <w:rFonts w:ascii="Default Font" w:eastAsia="Times New Roman" w:hAnsi="Default Font" w:cs="Times New Roman"/>
          <w:color w:val="333333"/>
          <w:kern w:val="0"/>
          <w:sz w:val="36"/>
          <w:szCs w:val="36"/>
          <w14:ligatures w14:val="none"/>
        </w:rPr>
        <w:t xml:space="preserve">Please refer the decision of the Karnataka High Court in Raj &amp; Raj Investments v. ITO &amp; Ors. (2007) 293 ITR 57 (Karn) wherein it was held that the blind permission of the nature </w:t>
      </w:r>
      <w:proofErr w:type="spellStart"/>
      <w:r w:rsidRPr="00B027D2">
        <w:rPr>
          <w:rFonts w:ascii="Default Font" w:eastAsia="Times New Roman" w:hAnsi="Default Font" w:cs="Times New Roman"/>
          <w:color w:val="333333"/>
          <w:kern w:val="0"/>
          <w:sz w:val="36"/>
          <w:szCs w:val="36"/>
          <w14:ligatures w14:val="none"/>
        </w:rPr>
        <w:t>authorising</w:t>
      </w:r>
      <w:proofErr w:type="spellEnd"/>
      <w:r w:rsidRPr="00B027D2">
        <w:rPr>
          <w:rFonts w:ascii="Default Font" w:eastAsia="Times New Roman" w:hAnsi="Default Font" w:cs="Times New Roman"/>
          <w:color w:val="333333"/>
          <w:kern w:val="0"/>
          <w:sz w:val="36"/>
          <w:szCs w:val="36"/>
          <w14:ligatures w14:val="none"/>
        </w:rPr>
        <w:t xml:space="preserve"> the impounded documents to be retained for a period of 18 months is definitely an excessive inroad into the privacy and individual rights and when no justification or </w:t>
      </w:r>
      <w:r w:rsidRPr="00B027D2">
        <w:rPr>
          <w:rFonts w:ascii="Default Font" w:eastAsia="Times New Roman" w:hAnsi="Default Font" w:cs="Times New Roman"/>
          <w:color w:val="333333"/>
          <w:kern w:val="0"/>
          <w:sz w:val="36"/>
          <w:szCs w:val="36"/>
          <w14:ligatures w14:val="none"/>
        </w:rPr>
        <w:lastRenderedPageBreak/>
        <w:t>bona fides are forthcoming to defend it, the action can never be permitted in law as the exercise of power under the Act can only be for bona fide purpose and not for whimsical or arbitrary action.</w:t>
      </w:r>
    </w:p>
    <w:p w14:paraId="40103B95" w14:textId="77777777" w:rsidR="00B027D2" w:rsidRPr="00B027D2" w:rsidRDefault="00B027D2" w:rsidP="00B027D2">
      <w:pPr>
        <w:spacing w:after="150" w:line="408" w:lineRule="atLeast"/>
        <w:rPr>
          <w:rFonts w:ascii="Default Font" w:eastAsia="Times New Roman" w:hAnsi="Default Font" w:cs="Times New Roman"/>
          <w:color w:val="333333"/>
          <w:kern w:val="0"/>
          <w:sz w:val="36"/>
          <w:szCs w:val="36"/>
          <w14:ligatures w14:val="none"/>
        </w:rPr>
      </w:pPr>
      <w:r w:rsidRPr="00B027D2">
        <w:rPr>
          <w:rFonts w:ascii="Default Font" w:eastAsia="Times New Roman" w:hAnsi="Default Font" w:cs="Times New Roman"/>
          <w:color w:val="333333"/>
          <w:kern w:val="0"/>
          <w:sz w:val="36"/>
          <w:szCs w:val="36"/>
          <w14:ligatures w14:val="none"/>
        </w:rPr>
        <w:t>Please note that books of accounts are required in day to day working and without books it is very difficult to run the business. You are, therefore, requested to release the impounded books of accounts immediately.</w:t>
      </w:r>
    </w:p>
    <w:p w14:paraId="4D5D724B" w14:textId="7BACF681" w:rsidR="005237F3" w:rsidRDefault="00B027D2" w:rsidP="00B027D2">
      <w:r w:rsidRPr="00B027D2">
        <w:rPr>
          <w:rFonts w:ascii="Default Font" w:eastAsia="Times New Roman" w:hAnsi="Default Font" w:cs="Times New Roman"/>
          <w:color w:val="333333"/>
          <w:kern w:val="0"/>
          <w:sz w:val="36"/>
          <w:szCs w:val="36"/>
          <w14:ligatures w14:val="none"/>
        </w:rPr>
        <w:t>Thanking you</w:t>
      </w:r>
      <w:r w:rsidRPr="00B027D2">
        <w:rPr>
          <w:rFonts w:ascii="Default Font" w:eastAsia="Times New Roman" w:hAnsi="Default Font" w:cs="Times New Roman"/>
          <w:color w:val="333333"/>
          <w:kern w:val="0"/>
          <w:sz w:val="36"/>
          <w:szCs w:val="36"/>
          <w14:ligatures w14:val="none"/>
        </w:rPr>
        <w:br/>
        <w:t>Yours faithfully</w:t>
      </w:r>
      <w:r w:rsidRPr="00B027D2">
        <w:rPr>
          <w:rFonts w:ascii="Default Font" w:eastAsia="Times New Roman" w:hAnsi="Default Font" w:cs="Times New Roman"/>
          <w:color w:val="333333"/>
          <w:kern w:val="0"/>
          <w:sz w:val="36"/>
          <w:szCs w:val="36"/>
          <w14:ligatures w14:val="none"/>
        </w:rPr>
        <w:br/>
        <w:t>For .................................</w:t>
      </w:r>
      <w:r w:rsidRPr="00B027D2">
        <w:rPr>
          <w:rFonts w:ascii="Default Font" w:eastAsia="Times New Roman" w:hAnsi="Default Font" w:cs="Times New Roman"/>
          <w:color w:val="333333"/>
          <w:kern w:val="0"/>
          <w:sz w:val="36"/>
          <w:szCs w:val="36"/>
          <w14:ligatures w14:val="none"/>
        </w:rPr>
        <w:br/>
        <w:t>[</w:t>
      </w:r>
      <w:proofErr w:type="spellStart"/>
      <w:r w:rsidRPr="00B027D2">
        <w:rPr>
          <w:rFonts w:ascii="Default Font" w:eastAsia="Times New Roman" w:hAnsi="Default Font" w:cs="Times New Roman"/>
          <w:color w:val="333333"/>
          <w:kern w:val="0"/>
          <w:sz w:val="36"/>
          <w:szCs w:val="36"/>
          <w14:ligatures w14:val="none"/>
        </w:rPr>
        <w:t>Authorised</w:t>
      </w:r>
      <w:proofErr w:type="spellEnd"/>
      <w:r w:rsidRPr="00B027D2">
        <w:rPr>
          <w:rFonts w:ascii="Default Font" w:eastAsia="Times New Roman" w:hAnsi="Default Font" w:cs="Times New Roman"/>
          <w:color w:val="333333"/>
          <w:kern w:val="0"/>
          <w:sz w:val="36"/>
          <w:szCs w:val="36"/>
          <w14:ligatures w14:val="none"/>
        </w:rPr>
        <w:t xml:space="preserve"> Representative]</w:t>
      </w:r>
      <w:r w:rsidRPr="00B027D2">
        <w:rPr>
          <w:rFonts w:ascii="Default Font" w:eastAsia="Times New Roman" w:hAnsi="Default Font" w:cs="Times New Roman"/>
          <w:color w:val="333333"/>
          <w:kern w:val="0"/>
          <w:sz w:val="36"/>
          <w:szCs w:val="36"/>
          <w14:ligatures w14:val="none"/>
        </w:rPr>
        <w:br/>
      </w:r>
      <w:proofErr w:type="gramStart"/>
      <w:r w:rsidRPr="00B027D2">
        <w:rPr>
          <w:rFonts w:ascii="Default Font" w:eastAsia="Times New Roman" w:hAnsi="Default Font" w:cs="Times New Roman"/>
          <w:color w:val="333333"/>
          <w:kern w:val="0"/>
          <w:sz w:val="36"/>
          <w:szCs w:val="36"/>
          <w14:ligatures w14:val="none"/>
        </w:rPr>
        <w:t>Date :</w:t>
      </w:r>
      <w:proofErr w:type="gramEnd"/>
      <w:r w:rsidRPr="00B027D2">
        <w:rPr>
          <w:rFonts w:ascii="Default Font" w:eastAsia="Times New Roman" w:hAnsi="Default Font" w:cs="Times New Roman"/>
          <w:color w:val="333333"/>
          <w:kern w:val="0"/>
          <w:sz w:val="36"/>
          <w:szCs w:val="36"/>
          <w14:ligatures w14:val="none"/>
        </w:rPr>
        <w:t xml:space="preserve"> ......................</w:t>
      </w:r>
      <w:r w:rsidRPr="00B027D2">
        <w:rPr>
          <w:rFonts w:ascii="Default Font" w:eastAsia="Times New Roman" w:hAnsi="Default Font" w:cs="Times New Roman"/>
          <w:color w:val="333333"/>
          <w:kern w:val="0"/>
          <w:sz w:val="36"/>
          <w:szCs w:val="36"/>
          <w14:ligatures w14:val="none"/>
        </w:rPr>
        <w:br/>
      </w:r>
      <w:proofErr w:type="gramStart"/>
      <w:r w:rsidRPr="00B027D2">
        <w:rPr>
          <w:rFonts w:ascii="Default Font" w:eastAsia="Times New Roman" w:hAnsi="Default Font" w:cs="Times New Roman"/>
          <w:color w:val="333333"/>
          <w:kern w:val="0"/>
          <w:sz w:val="36"/>
          <w:szCs w:val="36"/>
          <w14:ligatures w14:val="none"/>
        </w:rPr>
        <w:t>Place :</w:t>
      </w:r>
      <w:proofErr w:type="gramEnd"/>
      <w:r w:rsidRPr="00B027D2">
        <w:rPr>
          <w:rFonts w:ascii="Default Font" w:eastAsia="Times New Roman" w:hAnsi="Default Font" w:cs="Times New Roman"/>
          <w:color w:val="333333"/>
          <w:kern w:val="0"/>
          <w:sz w:val="36"/>
          <w:szCs w:val="36"/>
          <w14:ligatures w14:val="none"/>
        </w:rPr>
        <w:t xml:space="preserve"> .....................</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D2"/>
    <w:rsid w:val="00031CAE"/>
    <w:rsid w:val="00447B58"/>
    <w:rsid w:val="005237F3"/>
    <w:rsid w:val="0074025C"/>
    <w:rsid w:val="00B027D2"/>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4067"/>
  <w15:chartTrackingRefBased/>
  <w15:docId w15:val="{6FEC115E-7CC7-4A2C-BF8D-12B23AE7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7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7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7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7D2"/>
    <w:rPr>
      <w:rFonts w:eastAsiaTheme="majorEastAsia" w:cstheme="majorBidi"/>
      <w:color w:val="272727" w:themeColor="text1" w:themeTint="D8"/>
    </w:rPr>
  </w:style>
  <w:style w:type="paragraph" w:styleId="Title">
    <w:name w:val="Title"/>
    <w:basedOn w:val="Normal"/>
    <w:next w:val="Normal"/>
    <w:link w:val="TitleChar"/>
    <w:uiPriority w:val="10"/>
    <w:qFormat/>
    <w:rsid w:val="00B02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7D2"/>
    <w:pPr>
      <w:spacing w:before="160"/>
      <w:jc w:val="center"/>
    </w:pPr>
    <w:rPr>
      <w:i/>
      <w:iCs/>
      <w:color w:val="404040" w:themeColor="text1" w:themeTint="BF"/>
    </w:rPr>
  </w:style>
  <w:style w:type="character" w:customStyle="1" w:styleId="QuoteChar">
    <w:name w:val="Quote Char"/>
    <w:basedOn w:val="DefaultParagraphFont"/>
    <w:link w:val="Quote"/>
    <w:uiPriority w:val="29"/>
    <w:rsid w:val="00B027D2"/>
    <w:rPr>
      <w:i/>
      <w:iCs/>
      <w:color w:val="404040" w:themeColor="text1" w:themeTint="BF"/>
    </w:rPr>
  </w:style>
  <w:style w:type="paragraph" w:styleId="ListParagraph">
    <w:name w:val="List Paragraph"/>
    <w:basedOn w:val="Normal"/>
    <w:uiPriority w:val="34"/>
    <w:qFormat/>
    <w:rsid w:val="00B027D2"/>
    <w:pPr>
      <w:ind w:left="720"/>
      <w:contextualSpacing/>
    </w:pPr>
  </w:style>
  <w:style w:type="character" w:styleId="IntenseEmphasis">
    <w:name w:val="Intense Emphasis"/>
    <w:basedOn w:val="DefaultParagraphFont"/>
    <w:uiPriority w:val="21"/>
    <w:qFormat/>
    <w:rsid w:val="00B027D2"/>
    <w:rPr>
      <w:i/>
      <w:iCs/>
      <w:color w:val="2F5496" w:themeColor="accent1" w:themeShade="BF"/>
    </w:rPr>
  </w:style>
  <w:style w:type="paragraph" w:styleId="IntenseQuote">
    <w:name w:val="Intense Quote"/>
    <w:basedOn w:val="Normal"/>
    <w:next w:val="Normal"/>
    <w:link w:val="IntenseQuoteChar"/>
    <w:uiPriority w:val="30"/>
    <w:qFormat/>
    <w:rsid w:val="00B02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7D2"/>
    <w:rPr>
      <w:i/>
      <w:iCs/>
      <w:color w:val="2F5496" w:themeColor="accent1" w:themeShade="BF"/>
    </w:rPr>
  </w:style>
  <w:style w:type="character" w:styleId="IntenseReference">
    <w:name w:val="Intense Reference"/>
    <w:basedOn w:val="DefaultParagraphFont"/>
    <w:uiPriority w:val="32"/>
    <w:qFormat/>
    <w:rsid w:val="00B027D2"/>
    <w:rPr>
      <w:b/>
      <w:bCs/>
      <w:smallCaps/>
      <w:color w:val="2F5496" w:themeColor="accent1" w:themeShade="BF"/>
      <w:spacing w:val="5"/>
    </w:rPr>
  </w:style>
  <w:style w:type="paragraph" w:customStyle="1" w:styleId="clstyle1">
    <w:name w:val="clstyle1"/>
    <w:basedOn w:val="Normal"/>
    <w:rsid w:val="00B027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02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2025-11-01T10:46:00Z</dcterms:created>
  <dcterms:modified xsi:type="dcterms:W3CDTF">2025-11-01T10:47:00Z</dcterms:modified>
</cp:coreProperties>
</file>